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8AB8C" w14:textId="0E06B55D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>STATE OF INDIANA)</w:t>
      </w:r>
      <w:r w:rsidR="00E446FF">
        <w:rPr>
          <w:sz w:val="28"/>
          <w:szCs w:val="28"/>
        </w:rPr>
        <w:tab/>
      </w:r>
      <w:r w:rsidR="00E446FF">
        <w:rPr>
          <w:sz w:val="28"/>
          <w:szCs w:val="28"/>
        </w:rPr>
        <w:tab/>
      </w:r>
      <w:r w:rsidR="00E446FF">
        <w:rPr>
          <w:sz w:val="28"/>
          <w:szCs w:val="28"/>
        </w:rPr>
        <w:tab/>
      </w:r>
      <w:r w:rsidR="00E446FF">
        <w:rPr>
          <w:sz w:val="28"/>
          <w:szCs w:val="28"/>
        </w:rPr>
        <w:tab/>
      </w:r>
      <w:r w:rsidR="00E446FF">
        <w:rPr>
          <w:sz w:val="28"/>
          <w:szCs w:val="28"/>
        </w:rPr>
        <w:tab/>
      </w:r>
      <w:r w:rsidR="00E446FF">
        <w:rPr>
          <w:sz w:val="28"/>
          <w:szCs w:val="28"/>
        </w:rPr>
        <w:tab/>
      </w:r>
      <w:r w:rsidR="00190442">
        <w:rPr>
          <w:sz w:val="28"/>
          <w:szCs w:val="28"/>
        </w:rPr>
        <w:t>DEC</w:t>
      </w:r>
      <w:r w:rsidR="007B7F5F">
        <w:rPr>
          <w:sz w:val="28"/>
          <w:szCs w:val="28"/>
        </w:rPr>
        <w:t xml:space="preserve">EMBER </w:t>
      </w:r>
      <w:r w:rsidR="00190442">
        <w:rPr>
          <w:sz w:val="28"/>
          <w:szCs w:val="28"/>
        </w:rPr>
        <w:t>30</w:t>
      </w:r>
      <w:r w:rsidR="00E446FF">
        <w:rPr>
          <w:sz w:val="28"/>
          <w:szCs w:val="28"/>
        </w:rPr>
        <w:t>, 2024</w:t>
      </w:r>
    </w:p>
    <w:p w14:paraId="30DA1B30" w14:textId="77777777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 xml:space="preserve">                             SS)</w:t>
      </w:r>
    </w:p>
    <w:p w14:paraId="3A51C7B2" w14:textId="77777777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>COUNTY OF CLAY)</w:t>
      </w:r>
    </w:p>
    <w:p w14:paraId="6E66C789" w14:textId="77777777" w:rsidR="00075D82" w:rsidRPr="00F63FFB" w:rsidRDefault="00075D82" w:rsidP="00075D82">
      <w:pPr>
        <w:tabs>
          <w:tab w:val="left" w:pos="1965"/>
        </w:tabs>
        <w:rPr>
          <w:sz w:val="28"/>
          <w:szCs w:val="28"/>
        </w:rPr>
      </w:pPr>
    </w:p>
    <w:p w14:paraId="7801C4BB" w14:textId="0E3871AF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 xml:space="preserve">The </w:t>
      </w:r>
      <w:r w:rsidR="00190442">
        <w:rPr>
          <w:sz w:val="28"/>
          <w:szCs w:val="28"/>
        </w:rPr>
        <w:t>Dec</w:t>
      </w:r>
      <w:r w:rsidR="007B7F5F">
        <w:rPr>
          <w:sz w:val="28"/>
          <w:szCs w:val="28"/>
        </w:rPr>
        <w:t>ember</w:t>
      </w:r>
      <w:r w:rsidR="00E02EAC">
        <w:rPr>
          <w:sz w:val="28"/>
          <w:szCs w:val="28"/>
        </w:rPr>
        <w:t xml:space="preserve"> </w:t>
      </w:r>
      <w:r w:rsidR="00190442">
        <w:rPr>
          <w:sz w:val="28"/>
          <w:szCs w:val="28"/>
        </w:rPr>
        <w:t>30</w:t>
      </w:r>
      <w:r w:rsidR="009328F1">
        <w:rPr>
          <w:sz w:val="28"/>
          <w:szCs w:val="28"/>
        </w:rPr>
        <w:t>,</w:t>
      </w:r>
      <w:r w:rsidR="00E72238">
        <w:rPr>
          <w:sz w:val="28"/>
          <w:szCs w:val="28"/>
        </w:rPr>
        <w:t xml:space="preserve"> 2024</w:t>
      </w:r>
      <w:r w:rsidRPr="00F63FFB">
        <w:rPr>
          <w:sz w:val="28"/>
          <w:szCs w:val="28"/>
        </w:rPr>
        <w:t xml:space="preserve">, </w:t>
      </w:r>
      <w:r w:rsidR="006C423B">
        <w:rPr>
          <w:sz w:val="28"/>
          <w:szCs w:val="28"/>
        </w:rPr>
        <w:t>Special</w:t>
      </w:r>
      <w:r w:rsidR="007B7F5F">
        <w:rPr>
          <w:sz w:val="28"/>
          <w:szCs w:val="28"/>
        </w:rPr>
        <w:t xml:space="preserve"> </w:t>
      </w:r>
      <w:r w:rsidRPr="00F63FFB">
        <w:rPr>
          <w:sz w:val="28"/>
          <w:szCs w:val="28"/>
        </w:rPr>
        <w:t xml:space="preserve">meeting of the Clay County Commissioners was called to order by President </w:t>
      </w:r>
      <w:r w:rsidR="009328F1">
        <w:rPr>
          <w:sz w:val="28"/>
          <w:szCs w:val="28"/>
        </w:rPr>
        <w:t>Marty Heffner</w:t>
      </w:r>
      <w:r w:rsidR="00146243" w:rsidRPr="00F63FFB">
        <w:rPr>
          <w:sz w:val="28"/>
          <w:szCs w:val="28"/>
        </w:rPr>
        <w:t xml:space="preserve"> </w:t>
      </w:r>
      <w:r w:rsidRPr="00F63FFB">
        <w:rPr>
          <w:sz w:val="28"/>
          <w:szCs w:val="28"/>
        </w:rPr>
        <w:t xml:space="preserve">at </w:t>
      </w:r>
      <w:r w:rsidR="006C423B">
        <w:rPr>
          <w:sz w:val="28"/>
          <w:szCs w:val="28"/>
        </w:rPr>
        <w:t>11</w:t>
      </w:r>
      <w:r w:rsidR="007B7F5F">
        <w:rPr>
          <w:sz w:val="28"/>
          <w:szCs w:val="28"/>
        </w:rPr>
        <w:t>:</w:t>
      </w:r>
      <w:r w:rsidR="006C423B">
        <w:rPr>
          <w:sz w:val="28"/>
          <w:szCs w:val="28"/>
        </w:rPr>
        <w:t>30</w:t>
      </w:r>
      <w:r w:rsidRPr="00F63FFB">
        <w:rPr>
          <w:sz w:val="28"/>
          <w:szCs w:val="28"/>
        </w:rPr>
        <w:t xml:space="preserve"> </w:t>
      </w:r>
      <w:r w:rsidR="00A93115" w:rsidRPr="00F63FFB">
        <w:rPr>
          <w:sz w:val="28"/>
          <w:szCs w:val="28"/>
        </w:rPr>
        <w:t>a</w:t>
      </w:r>
      <w:r w:rsidRPr="00F63FFB">
        <w:rPr>
          <w:sz w:val="28"/>
          <w:szCs w:val="28"/>
        </w:rPr>
        <w:t>.m.  Those present included</w:t>
      </w:r>
      <w:r w:rsidR="004F2EDF" w:rsidRPr="00F63FFB">
        <w:rPr>
          <w:sz w:val="28"/>
          <w:szCs w:val="28"/>
        </w:rPr>
        <w:t xml:space="preserve"> Commissioners Paul Sinders</w:t>
      </w:r>
      <w:r w:rsidR="00901978" w:rsidRPr="00F63FFB">
        <w:rPr>
          <w:sz w:val="28"/>
          <w:szCs w:val="28"/>
        </w:rPr>
        <w:t>,</w:t>
      </w:r>
      <w:r w:rsidR="00FF19B2" w:rsidRPr="00F63FFB">
        <w:rPr>
          <w:sz w:val="28"/>
          <w:szCs w:val="28"/>
        </w:rPr>
        <w:t xml:space="preserve"> </w:t>
      </w:r>
      <w:r w:rsidR="00901978" w:rsidRPr="00F63FFB">
        <w:rPr>
          <w:sz w:val="28"/>
          <w:szCs w:val="28"/>
        </w:rPr>
        <w:t xml:space="preserve">Bryan Allender </w:t>
      </w:r>
      <w:r w:rsidR="00FF19B2" w:rsidRPr="00F63FFB">
        <w:rPr>
          <w:sz w:val="28"/>
          <w:szCs w:val="28"/>
        </w:rPr>
        <w:t>and</w:t>
      </w:r>
      <w:r w:rsidR="004F2EDF" w:rsidRPr="00F63FFB">
        <w:rPr>
          <w:sz w:val="28"/>
          <w:szCs w:val="28"/>
        </w:rPr>
        <w:t xml:space="preserve"> </w:t>
      </w:r>
      <w:r w:rsidR="00310549" w:rsidRPr="00F63FFB">
        <w:rPr>
          <w:sz w:val="28"/>
          <w:szCs w:val="28"/>
        </w:rPr>
        <w:t>Marty Heffner</w:t>
      </w:r>
      <w:r w:rsidR="00FF19B2" w:rsidRPr="00F63FFB">
        <w:rPr>
          <w:sz w:val="28"/>
          <w:szCs w:val="28"/>
        </w:rPr>
        <w:t xml:space="preserve">. </w:t>
      </w:r>
      <w:r w:rsidR="003F2151" w:rsidRPr="00F63FFB">
        <w:rPr>
          <w:sz w:val="28"/>
          <w:szCs w:val="28"/>
        </w:rPr>
        <w:t>Eric Somheil, Attorney for the County Executive,</w:t>
      </w:r>
      <w:r w:rsidR="003F2151">
        <w:rPr>
          <w:sz w:val="28"/>
          <w:szCs w:val="28"/>
        </w:rPr>
        <w:t xml:space="preserve"> was present.</w:t>
      </w:r>
      <w:r w:rsidR="003F2151" w:rsidRPr="00F63FFB">
        <w:rPr>
          <w:sz w:val="28"/>
          <w:szCs w:val="28"/>
        </w:rPr>
        <w:t xml:space="preserve"> </w:t>
      </w:r>
      <w:r w:rsidR="005A145D" w:rsidRPr="00F63FFB">
        <w:rPr>
          <w:sz w:val="28"/>
          <w:szCs w:val="28"/>
        </w:rPr>
        <w:t xml:space="preserve">Also attending </w:t>
      </w:r>
      <w:r w:rsidR="003F2151">
        <w:rPr>
          <w:sz w:val="28"/>
          <w:szCs w:val="28"/>
        </w:rPr>
        <w:t xml:space="preserve">was </w:t>
      </w:r>
      <w:r w:rsidR="00B260C0" w:rsidRPr="00F63FFB">
        <w:rPr>
          <w:sz w:val="28"/>
          <w:szCs w:val="28"/>
        </w:rPr>
        <w:t xml:space="preserve">Patricia </w:t>
      </w:r>
      <w:r w:rsidR="00236A45" w:rsidRPr="00F63FFB">
        <w:rPr>
          <w:sz w:val="28"/>
          <w:szCs w:val="28"/>
        </w:rPr>
        <w:t>A</w:t>
      </w:r>
      <w:r w:rsidR="003F2151">
        <w:rPr>
          <w:sz w:val="28"/>
          <w:szCs w:val="28"/>
        </w:rPr>
        <w:t>.</w:t>
      </w:r>
      <w:r w:rsidR="00236A45" w:rsidRPr="00F63FFB">
        <w:rPr>
          <w:sz w:val="28"/>
          <w:szCs w:val="28"/>
        </w:rPr>
        <w:t xml:space="preserve"> </w:t>
      </w:r>
      <w:r w:rsidR="00B260C0" w:rsidRPr="00F63FFB">
        <w:rPr>
          <w:sz w:val="28"/>
          <w:szCs w:val="28"/>
        </w:rPr>
        <w:t>Foxx</w:t>
      </w:r>
      <w:r w:rsidRPr="00F63FFB">
        <w:rPr>
          <w:sz w:val="28"/>
          <w:szCs w:val="28"/>
        </w:rPr>
        <w:t>, Auditor of Clay County who made a record of the proceedings to wit:</w:t>
      </w:r>
    </w:p>
    <w:p w14:paraId="76E544C6" w14:textId="77777777" w:rsidR="00D25AF2" w:rsidRPr="005B144A" w:rsidRDefault="00D25AF2" w:rsidP="00075D82">
      <w:pPr>
        <w:rPr>
          <w:sz w:val="22"/>
          <w:szCs w:val="22"/>
        </w:rPr>
      </w:pPr>
    </w:p>
    <w:p w14:paraId="743A37EA" w14:textId="77777777" w:rsidR="00781AEB" w:rsidRPr="00F63FFB" w:rsidRDefault="00781AEB" w:rsidP="00781AEB">
      <w:pPr>
        <w:rPr>
          <w:b/>
          <w:sz w:val="28"/>
          <w:szCs w:val="28"/>
        </w:rPr>
      </w:pPr>
      <w:r w:rsidRPr="00F63FFB">
        <w:rPr>
          <w:b/>
          <w:sz w:val="28"/>
          <w:szCs w:val="28"/>
        </w:rPr>
        <w:t xml:space="preserve">IN THE MATTER OF </w:t>
      </w:r>
      <w:r>
        <w:rPr>
          <w:b/>
          <w:sz w:val="28"/>
          <w:szCs w:val="28"/>
        </w:rPr>
        <w:t>CONSIDERATION OF CORONER BUILDING</w:t>
      </w:r>
    </w:p>
    <w:p w14:paraId="78800876" w14:textId="77777777" w:rsidR="00781AEB" w:rsidRPr="005B144A" w:rsidRDefault="00781AEB" w:rsidP="00781AEB">
      <w:pPr>
        <w:rPr>
          <w:b/>
          <w:sz w:val="16"/>
          <w:szCs w:val="16"/>
        </w:rPr>
      </w:pPr>
    </w:p>
    <w:p w14:paraId="62D18BD4" w14:textId="37061FCB" w:rsidR="00781AEB" w:rsidRPr="00AB6108" w:rsidRDefault="00781AEB" w:rsidP="00781AEB">
      <w:pPr>
        <w:rPr>
          <w:sz w:val="28"/>
          <w:szCs w:val="28"/>
        </w:rPr>
      </w:pPr>
      <w:r>
        <w:rPr>
          <w:sz w:val="28"/>
          <w:szCs w:val="28"/>
        </w:rPr>
        <w:t>Bryan Allender, Commissioners</w:t>
      </w:r>
      <w:r w:rsidR="00434742">
        <w:rPr>
          <w:sz w:val="28"/>
          <w:szCs w:val="28"/>
        </w:rPr>
        <w:t>,</w:t>
      </w:r>
      <w:r>
        <w:rPr>
          <w:sz w:val="28"/>
          <w:szCs w:val="28"/>
        </w:rPr>
        <w:t xml:space="preserve"> presented the quotes for the Coroner Building. The Commissioners review</w:t>
      </w:r>
      <w:r w:rsidR="0053351A">
        <w:rPr>
          <w:sz w:val="28"/>
          <w:szCs w:val="28"/>
        </w:rPr>
        <w:t>ed</w:t>
      </w:r>
      <w:r>
        <w:rPr>
          <w:sz w:val="28"/>
          <w:szCs w:val="28"/>
        </w:rPr>
        <w:t xml:space="preserve"> and agree</w:t>
      </w:r>
      <w:r w:rsidR="0053351A">
        <w:rPr>
          <w:sz w:val="28"/>
          <w:szCs w:val="28"/>
        </w:rPr>
        <w:t>d</w:t>
      </w:r>
      <w:r>
        <w:rPr>
          <w:sz w:val="28"/>
          <w:szCs w:val="28"/>
        </w:rPr>
        <w:t xml:space="preserve"> to used $69,404.00 </w:t>
      </w:r>
      <w:r w:rsidR="0053351A">
        <w:rPr>
          <w:sz w:val="28"/>
          <w:szCs w:val="28"/>
        </w:rPr>
        <w:t xml:space="preserve">for the building </w:t>
      </w:r>
      <w:r>
        <w:rPr>
          <w:sz w:val="28"/>
          <w:szCs w:val="28"/>
        </w:rPr>
        <w:t xml:space="preserve">which makes </w:t>
      </w:r>
      <w:r w:rsidR="0053351A">
        <w:rPr>
          <w:sz w:val="28"/>
          <w:szCs w:val="28"/>
        </w:rPr>
        <w:t>a</w:t>
      </w:r>
      <w:r>
        <w:rPr>
          <w:sz w:val="28"/>
          <w:szCs w:val="28"/>
        </w:rPr>
        <w:t xml:space="preserve"> total of $100,000.00</w:t>
      </w:r>
      <w:r w:rsidR="0053351A">
        <w:rPr>
          <w:sz w:val="28"/>
          <w:szCs w:val="28"/>
        </w:rPr>
        <w:t xml:space="preserve"> ($69,404.00 plus $30,596.00 which was approved earlier for the building) to be spent on the building. Also added was</w:t>
      </w:r>
      <w:r w:rsidR="00CF429B">
        <w:rPr>
          <w:sz w:val="28"/>
          <w:szCs w:val="28"/>
        </w:rPr>
        <w:t xml:space="preserve"> $8.000.00 for two</w:t>
      </w:r>
      <w:r>
        <w:rPr>
          <w:sz w:val="28"/>
          <w:szCs w:val="28"/>
        </w:rPr>
        <w:t xml:space="preserve"> shipping containers </w:t>
      </w:r>
      <w:r w:rsidR="00CF429B">
        <w:rPr>
          <w:sz w:val="28"/>
          <w:szCs w:val="28"/>
        </w:rPr>
        <w:t>for storage from the area where the Coroner’s Building will be renovated.</w:t>
      </w:r>
      <w:r>
        <w:rPr>
          <w:sz w:val="28"/>
          <w:szCs w:val="28"/>
        </w:rPr>
        <w:t xml:space="preserve"> </w:t>
      </w:r>
    </w:p>
    <w:p w14:paraId="1BEE32B0" w14:textId="77777777" w:rsidR="00781AEB" w:rsidRDefault="00781AEB" w:rsidP="00781AEB">
      <w:pPr>
        <w:rPr>
          <w:sz w:val="28"/>
          <w:szCs w:val="28"/>
        </w:rPr>
      </w:pPr>
    </w:p>
    <w:p w14:paraId="1C1B4848" w14:textId="77777777" w:rsidR="00781AEB" w:rsidRPr="00562510" w:rsidRDefault="00781AEB" w:rsidP="00781AEB">
      <w:pPr>
        <w:rPr>
          <w:sz w:val="28"/>
          <w:szCs w:val="28"/>
        </w:rPr>
      </w:pPr>
      <w:r w:rsidRPr="00AB6108">
        <w:rPr>
          <w:sz w:val="28"/>
          <w:szCs w:val="28"/>
        </w:rPr>
        <w:t xml:space="preserve">Motion to </w:t>
      </w:r>
      <w:r>
        <w:rPr>
          <w:sz w:val="28"/>
          <w:szCs w:val="28"/>
        </w:rPr>
        <w:t>approve the ARPA funds for the Coroner Building and Shipping Containers in the amount of $77,404.00 was made by Bryan Allender and seconded by Paul Sinders. Motion carried 3-0.</w:t>
      </w:r>
    </w:p>
    <w:p w14:paraId="79382710" w14:textId="77777777" w:rsidR="00781AEB" w:rsidRDefault="00781AEB" w:rsidP="00A91968">
      <w:pPr>
        <w:rPr>
          <w:b/>
          <w:sz w:val="28"/>
          <w:szCs w:val="28"/>
        </w:rPr>
      </w:pPr>
    </w:p>
    <w:p w14:paraId="2B44FB74" w14:textId="2671EE10" w:rsidR="00A91968" w:rsidRPr="00F63FFB" w:rsidRDefault="00A91968" w:rsidP="00A91968">
      <w:pPr>
        <w:rPr>
          <w:b/>
          <w:sz w:val="28"/>
          <w:szCs w:val="28"/>
        </w:rPr>
      </w:pPr>
      <w:r w:rsidRPr="00F63FFB">
        <w:rPr>
          <w:b/>
          <w:sz w:val="28"/>
          <w:szCs w:val="28"/>
        </w:rPr>
        <w:t xml:space="preserve">IN THE MATTER OF </w:t>
      </w:r>
      <w:r>
        <w:rPr>
          <w:b/>
          <w:sz w:val="28"/>
          <w:szCs w:val="28"/>
        </w:rPr>
        <w:t>CONSIDERATION OF ARPA FUNDS</w:t>
      </w:r>
    </w:p>
    <w:p w14:paraId="106F673D" w14:textId="31E977BD" w:rsidR="00A91968" w:rsidRDefault="00A91968" w:rsidP="00A91968">
      <w:pPr>
        <w:rPr>
          <w:b/>
          <w:sz w:val="16"/>
          <w:szCs w:val="16"/>
        </w:rPr>
      </w:pPr>
    </w:p>
    <w:p w14:paraId="3F86B6B8" w14:textId="64BD3852" w:rsidR="00126229" w:rsidRDefault="00CF429B" w:rsidP="00A91968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26229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remaining </w:t>
      </w:r>
      <w:r w:rsidR="00126229">
        <w:rPr>
          <w:sz w:val="28"/>
          <w:szCs w:val="28"/>
        </w:rPr>
        <w:t xml:space="preserve">balance </w:t>
      </w:r>
      <w:r>
        <w:rPr>
          <w:sz w:val="28"/>
          <w:szCs w:val="28"/>
        </w:rPr>
        <w:t xml:space="preserve">for the </w:t>
      </w:r>
      <w:r w:rsidR="00126229">
        <w:rPr>
          <w:sz w:val="28"/>
          <w:szCs w:val="28"/>
        </w:rPr>
        <w:t xml:space="preserve">ARPA funds </w:t>
      </w:r>
      <w:r>
        <w:rPr>
          <w:sz w:val="28"/>
          <w:szCs w:val="28"/>
        </w:rPr>
        <w:t xml:space="preserve">to be approved for the project </w:t>
      </w:r>
      <w:r w:rsidR="00126229">
        <w:rPr>
          <w:sz w:val="28"/>
          <w:szCs w:val="28"/>
        </w:rPr>
        <w:t>is $146,859.02</w:t>
      </w:r>
    </w:p>
    <w:p w14:paraId="61384318" w14:textId="4672C80F" w:rsidR="00E960E6" w:rsidRPr="00126229" w:rsidRDefault="00E960E6" w:rsidP="00A91968">
      <w:pPr>
        <w:rPr>
          <w:sz w:val="16"/>
          <w:szCs w:val="16"/>
        </w:rPr>
      </w:pPr>
    </w:p>
    <w:p w14:paraId="3C71C735" w14:textId="47900A6B" w:rsidR="00E960E6" w:rsidRPr="00E960E6" w:rsidRDefault="00E960E6" w:rsidP="00A91968">
      <w:pPr>
        <w:rPr>
          <w:sz w:val="28"/>
          <w:szCs w:val="28"/>
        </w:rPr>
      </w:pPr>
      <w:r>
        <w:rPr>
          <w:sz w:val="28"/>
          <w:szCs w:val="28"/>
        </w:rPr>
        <w:t xml:space="preserve">Patti </w:t>
      </w:r>
      <w:r w:rsidR="00126229">
        <w:rPr>
          <w:sz w:val="28"/>
          <w:szCs w:val="28"/>
        </w:rPr>
        <w:t xml:space="preserve">informed </w:t>
      </w:r>
      <w:r>
        <w:rPr>
          <w:sz w:val="28"/>
          <w:szCs w:val="28"/>
        </w:rPr>
        <w:t>the Commissioners t</w:t>
      </w:r>
      <w:r w:rsidR="00CF429B">
        <w:rPr>
          <w:sz w:val="28"/>
          <w:szCs w:val="28"/>
        </w:rPr>
        <w:t>hat the Special Meeting on J</w:t>
      </w:r>
      <w:r>
        <w:rPr>
          <w:sz w:val="28"/>
          <w:szCs w:val="28"/>
        </w:rPr>
        <w:t xml:space="preserve">anuary 12,2022 </w:t>
      </w:r>
      <w:r w:rsidR="00CF429B">
        <w:rPr>
          <w:sz w:val="28"/>
          <w:szCs w:val="28"/>
        </w:rPr>
        <w:t xml:space="preserve">needs to be amended for </w:t>
      </w:r>
      <w:r>
        <w:rPr>
          <w:sz w:val="28"/>
          <w:szCs w:val="28"/>
        </w:rPr>
        <w:t>the Charter Contract for $642,</w:t>
      </w:r>
      <w:r w:rsidR="00CF429B">
        <w:rPr>
          <w:sz w:val="28"/>
          <w:szCs w:val="28"/>
        </w:rPr>
        <w:t>603</w:t>
      </w:r>
      <w:r>
        <w:rPr>
          <w:sz w:val="28"/>
          <w:szCs w:val="28"/>
        </w:rPr>
        <w:t xml:space="preserve">.00 </w:t>
      </w:r>
      <w:r w:rsidR="00CF429B">
        <w:rPr>
          <w:sz w:val="28"/>
          <w:szCs w:val="28"/>
        </w:rPr>
        <w:t xml:space="preserve">to the correct amount of </w:t>
      </w:r>
      <w:r>
        <w:rPr>
          <w:sz w:val="28"/>
          <w:szCs w:val="28"/>
        </w:rPr>
        <w:t>$642,</w:t>
      </w:r>
      <w:r w:rsidR="00CF429B">
        <w:rPr>
          <w:sz w:val="28"/>
          <w:szCs w:val="28"/>
        </w:rPr>
        <w:t>506</w:t>
      </w:r>
      <w:r>
        <w:rPr>
          <w:sz w:val="28"/>
          <w:szCs w:val="28"/>
        </w:rPr>
        <w:t xml:space="preserve">.00. </w:t>
      </w:r>
      <w:r w:rsidR="00126229">
        <w:rPr>
          <w:sz w:val="28"/>
          <w:szCs w:val="28"/>
        </w:rPr>
        <w:t xml:space="preserve">The Commissioners </w:t>
      </w:r>
      <w:r w:rsidR="00A060D5">
        <w:rPr>
          <w:sz w:val="28"/>
          <w:szCs w:val="28"/>
        </w:rPr>
        <w:t>approved the amendment to the Charter Contract of minus $97.00.</w:t>
      </w:r>
    </w:p>
    <w:p w14:paraId="07643B56" w14:textId="6B5BA637" w:rsidR="00A91968" w:rsidRDefault="00A91968" w:rsidP="00075D82">
      <w:pPr>
        <w:rPr>
          <w:b/>
          <w:sz w:val="28"/>
          <w:szCs w:val="28"/>
        </w:rPr>
      </w:pPr>
    </w:p>
    <w:p w14:paraId="36047C73" w14:textId="5ED8723F" w:rsidR="00A060D5" w:rsidRDefault="00A060D5" w:rsidP="00075D82">
      <w:pPr>
        <w:rPr>
          <w:sz w:val="28"/>
          <w:szCs w:val="28"/>
        </w:rPr>
      </w:pPr>
      <w:r>
        <w:rPr>
          <w:sz w:val="28"/>
          <w:szCs w:val="28"/>
        </w:rPr>
        <w:t xml:space="preserve">The remaining balance of $69,455.02 will be applied to the Highway Department for their Lien to Building. </w:t>
      </w:r>
    </w:p>
    <w:p w14:paraId="30A3CF2D" w14:textId="174FC798" w:rsidR="00A060D5" w:rsidRDefault="00A060D5" w:rsidP="00075D82">
      <w:pPr>
        <w:rPr>
          <w:sz w:val="28"/>
          <w:szCs w:val="28"/>
        </w:rPr>
      </w:pPr>
    </w:p>
    <w:p w14:paraId="6AA8C851" w14:textId="7CC5777E" w:rsidR="00A060D5" w:rsidRPr="00A060D5" w:rsidRDefault="00A060D5" w:rsidP="00075D82">
      <w:pPr>
        <w:rPr>
          <w:sz w:val="28"/>
          <w:szCs w:val="28"/>
        </w:rPr>
      </w:pPr>
      <w:r>
        <w:rPr>
          <w:sz w:val="28"/>
          <w:szCs w:val="28"/>
        </w:rPr>
        <w:t>Motion to approved the remaining balance of $</w:t>
      </w:r>
      <w:r w:rsidR="00F9601F">
        <w:rPr>
          <w:sz w:val="28"/>
          <w:szCs w:val="28"/>
        </w:rPr>
        <w:t>6</w:t>
      </w:r>
      <w:r>
        <w:rPr>
          <w:sz w:val="28"/>
          <w:szCs w:val="28"/>
        </w:rPr>
        <w:t>9,455.02 to the Highway Department Lien to Building was made by Bryan Allender and seconded by Marty Heffner. Motion carried 3-0.</w:t>
      </w:r>
    </w:p>
    <w:p w14:paraId="4AA68ED2" w14:textId="3E861569" w:rsidR="00802819" w:rsidRDefault="00802819" w:rsidP="004C02D0">
      <w:pPr>
        <w:rPr>
          <w:b/>
          <w:sz w:val="28"/>
          <w:szCs w:val="28"/>
        </w:rPr>
      </w:pPr>
      <w:bookmarkStart w:id="0" w:name="_Hlk183292833"/>
    </w:p>
    <w:p w14:paraId="38F021B4" w14:textId="77777777" w:rsidR="00F9601F" w:rsidRDefault="00F9601F" w:rsidP="004C02D0">
      <w:pPr>
        <w:rPr>
          <w:b/>
          <w:sz w:val="28"/>
          <w:szCs w:val="28"/>
        </w:rPr>
      </w:pPr>
    </w:p>
    <w:p w14:paraId="5C8C1E52" w14:textId="56083AAB" w:rsidR="004C02D0" w:rsidRDefault="004C02D0" w:rsidP="004C02D0">
      <w:pPr>
        <w:rPr>
          <w:b/>
          <w:sz w:val="28"/>
          <w:szCs w:val="28"/>
        </w:rPr>
      </w:pPr>
      <w:r w:rsidRPr="004C02D0">
        <w:rPr>
          <w:b/>
          <w:sz w:val="28"/>
          <w:szCs w:val="28"/>
        </w:rPr>
        <w:lastRenderedPageBreak/>
        <w:t xml:space="preserve">IN MATTER </w:t>
      </w:r>
      <w:r w:rsidR="00913607">
        <w:rPr>
          <w:b/>
          <w:sz w:val="28"/>
          <w:szCs w:val="28"/>
        </w:rPr>
        <w:t xml:space="preserve">OF CONSIDERATION </w:t>
      </w:r>
      <w:r w:rsidRPr="004C02D0">
        <w:rPr>
          <w:b/>
          <w:sz w:val="28"/>
          <w:szCs w:val="28"/>
        </w:rPr>
        <w:t xml:space="preserve">FOR </w:t>
      </w:r>
      <w:r w:rsidR="00802819">
        <w:rPr>
          <w:b/>
          <w:sz w:val="28"/>
          <w:szCs w:val="28"/>
        </w:rPr>
        <w:t>EMPLOYEE RE-HIRE ORDINANCE 2024-25</w:t>
      </w:r>
    </w:p>
    <w:p w14:paraId="5CEACCE0" w14:textId="77777777" w:rsidR="00F92D66" w:rsidRDefault="00014F6F" w:rsidP="00F92D66">
      <w:pPr>
        <w:ind w:left="2160" w:firstLine="720"/>
      </w:pPr>
      <w:r>
        <w:t>CLAY COUNTY ORDINANCE 2024 - _</w:t>
      </w:r>
      <w:r w:rsidRPr="00F92D66">
        <w:rPr>
          <w:u w:val="single"/>
        </w:rPr>
        <w:t>25</w:t>
      </w:r>
      <w:r>
        <w:t xml:space="preserve">___ </w:t>
      </w:r>
    </w:p>
    <w:p w14:paraId="606273CC" w14:textId="77777777" w:rsidR="00F92D66" w:rsidRDefault="00F92D66" w:rsidP="004C02D0"/>
    <w:p w14:paraId="16BE726C" w14:textId="218DB4CE" w:rsidR="00F92D66" w:rsidRDefault="00014F6F" w:rsidP="00F92D66">
      <w:pPr>
        <w:jc w:val="center"/>
      </w:pPr>
      <w:r>
        <w:t>ORDINANCE PERTAINING TO THE REHIRE OF A FORMER CLAY COUNTY EMPLOYEE</w:t>
      </w:r>
    </w:p>
    <w:p w14:paraId="464D60F7" w14:textId="77777777" w:rsidR="00F92D66" w:rsidRDefault="00F92D66" w:rsidP="004C02D0"/>
    <w:p w14:paraId="773A494A" w14:textId="77777777" w:rsidR="00CA39D5" w:rsidRDefault="00CA39D5" w:rsidP="00F92D66">
      <w:pPr>
        <w:numPr>
          <w:ilvl w:val="0"/>
          <w:numId w:val="19"/>
        </w:numPr>
      </w:pPr>
      <w:r>
        <w:t xml:space="preserve"> </w:t>
      </w:r>
      <w:r w:rsidR="00014F6F">
        <w:t xml:space="preserve">A former Clay County employee may be rehired if: </w:t>
      </w:r>
    </w:p>
    <w:p w14:paraId="7D372267" w14:textId="77777777" w:rsidR="00CA39D5" w:rsidRPr="00CA39D5" w:rsidRDefault="00CA39D5" w:rsidP="00CA39D5">
      <w:pPr>
        <w:ind w:left="1110" w:firstLine="330"/>
        <w:rPr>
          <w:sz w:val="16"/>
          <w:szCs w:val="16"/>
        </w:rPr>
      </w:pPr>
    </w:p>
    <w:p w14:paraId="10EBF834" w14:textId="77777777" w:rsidR="00CA39D5" w:rsidRDefault="00014F6F" w:rsidP="00CA39D5">
      <w:pPr>
        <w:ind w:left="1110" w:firstLine="330"/>
      </w:pPr>
      <w:r>
        <w:t xml:space="preserve">(1) The former employee voluntarily left County employment or was laid off due to business slowdowns; </w:t>
      </w:r>
    </w:p>
    <w:p w14:paraId="02B5904D" w14:textId="77777777" w:rsidR="00CA39D5" w:rsidRDefault="00014F6F" w:rsidP="00CA39D5">
      <w:pPr>
        <w:ind w:left="1110" w:firstLine="330"/>
      </w:pPr>
      <w:r>
        <w:t xml:space="preserve">(2) Possessed a satisfactory record of service, including acceptable performance reviews and attendance; and </w:t>
      </w:r>
    </w:p>
    <w:p w14:paraId="4B3B379B" w14:textId="479D904C" w:rsidR="00CA39D5" w:rsidRDefault="00014F6F" w:rsidP="00CA39D5">
      <w:pPr>
        <w:ind w:left="1110" w:firstLine="330"/>
      </w:pPr>
      <w:r>
        <w:t xml:space="preserve">(3) Provided two weeks’ notice upon resigning. </w:t>
      </w:r>
    </w:p>
    <w:p w14:paraId="3890AC85" w14:textId="21374F79" w:rsidR="00CA39D5" w:rsidRPr="00CA39D5" w:rsidRDefault="00CA39D5" w:rsidP="00CA39D5">
      <w:pPr>
        <w:rPr>
          <w:sz w:val="16"/>
          <w:szCs w:val="16"/>
        </w:rPr>
      </w:pPr>
    </w:p>
    <w:p w14:paraId="287C1F00" w14:textId="3CBE1413" w:rsidR="00CA39D5" w:rsidRDefault="00014F6F" w:rsidP="00CA39D5">
      <w:pPr>
        <w:numPr>
          <w:ilvl w:val="0"/>
          <w:numId w:val="19"/>
        </w:numPr>
      </w:pPr>
      <w:r>
        <w:t xml:space="preserve">A former Clay County employee who had a less than satisfactory work record and/or who failed to give proper notice upon resigning and/or was terminated from their Clay County employment is excluded from rehire consideration. </w:t>
      </w:r>
    </w:p>
    <w:p w14:paraId="6314E4E8" w14:textId="77777777" w:rsidR="00CA39D5" w:rsidRPr="00CA39D5" w:rsidRDefault="00CA39D5" w:rsidP="00CA39D5">
      <w:pPr>
        <w:pStyle w:val="ListParagraph"/>
        <w:rPr>
          <w:sz w:val="16"/>
          <w:szCs w:val="16"/>
        </w:rPr>
      </w:pPr>
      <w:bookmarkStart w:id="1" w:name="_GoBack"/>
      <w:bookmarkEnd w:id="1"/>
    </w:p>
    <w:p w14:paraId="4F8157BA" w14:textId="65ECEB4C" w:rsidR="00F92D66" w:rsidRDefault="00014F6F" w:rsidP="00CA39D5">
      <w:pPr>
        <w:numPr>
          <w:ilvl w:val="0"/>
          <w:numId w:val="19"/>
        </w:numPr>
      </w:pPr>
      <w:r>
        <w:t xml:space="preserve">A former Clay County employee who is excluded from rehire consideration under paragraphs (A) and/or (B), may appeal to the Board of Commissioners of Clay County, Indiana, in writing, to obtain an Exemption of paragraphs (A) and/or (B) of this Ordinance. </w:t>
      </w:r>
      <w:r w:rsidR="00CA39D5">
        <w:t>After receiving the request in writing, the Board of Commissioners will review the request and make a final determination. The commissioners will notify the former employee, in writing, of their final decision.</w:t>
      </w:r>
    </w:p>
    <w:p w14:paraId="0CB3FD14" w14:textId="77777777" w:rsidR="00F92D66" w:rsidRPr="00F92D66" w:rsidRDefault="00F92D66" w:rsidP="00F92D66">
      <w:pPr>
        <w:ind w:left="750"/>
        <w:rPr>
          <w:b/>
          <w:sz w:val="28"/>
          <w:szCs w:val="28"/>
        </w:rPr>
      </w:pPr>
    </w:p>
    <w:p w14:paraId="0B62D5EE" w14:textId="7000AD1F" w:rsidR="00014F6F" w:rsidRDefault="00014F6F" w:rsidP="00F92D66">
      <w:pPr>
        <w:ind w:left="750"/>
      </w:pPr>
      <w:r>
        <w:t>BE IT NOW ORDAINED AND ADOPTED this 30 day of December, th</w:t>
      </w:r>
      <w:r w:rsidR="00F92D66">
        <w:t>e</w:t>
      </w:r>
      <w:r>
        <w:t xml:space="preserve"> 2024.</w:t>
      </w:r>
    </w:p>
    <w:p w14:paraId="64FE7BB1" w14:textId="11DC11D7" w:rsidR="00F92D66" w:rsidRDefault="00F92D66" w:rsidP="00F92D66">
      <w:pPr>
        <w:ind w:left="750"/>
        <w:rPr>
          <w:b/>
          <w:sz w:val="28"/>
          <w:szCs w:val="28"/>
        </w:rPr>
      </w:pPr>
    </w:p>
    <w:p w14:paraId="42A52518" w14:textId="67AE8B21" w:rsidR="00F92D66" w:rsidRDefault="00F92D66" w:rsidP="00F92D66">
      <w:pPr>
        <w:ind w:left="750"/>
      </w:pPr>
      <w:r>
        <w:t>BOARD OF COMMISSIONERS OF CLAY COUNTY, INDIANA</w:t>
      </w:r>
    </w:p>
    <w:p w14:paraId="2E1C65BA" w14:textId="12776A43" w:rsidR="00F92D66" w:rsidRDefault="00F92D66" w:rsidP="00F92D66">
      <w:pPr>
        <w:ind w:left="750"/>
      </w:pPr>
    </w:p>
    <w:p w14:paraId="327F1526" w14:textId="0C457B86" w:rsidR="00F92D66" w:rsidRDefault="00F92D66" w:rsidP="00F92D66">
      <w:pPr>
        <w:ind w:left="750"/>
        <w:rPr>
          <w:u w:val="single"/>
        </w:rPr>
      </w:pPr>
      <w:r w:rsidRPr="00F92D66">
        <w:rPr>
          <w:u w:val="single"/>
        </w:rPr>
        <w:t>Marty Heffner /s/</w:t>
      </w:r>
      <w:r>
        <w:rPr>
          <w:u w:val="single"/>
        </w:rPr>
        <w:t xml:space="preserve">  </w:t>
      </w:r>
      <w:r>
        <w:t xml:space="preserve">      </w:t>
      </w:r>
      <w:r>
        <w:rPr>
          <w:u w:val="single"/>
        </w:rPr>
        <w:t xml:space="preserve"> Paul Sinders /s/</w:t>
      </w:r>
      <w:r>
        <w:t xml:space="preserve"> </w:t>
      </w:r>
      <w:r>
        <w:tab/>
      </w:r>
      <w:r>
        <w:rPr>
          <w:u w:val="single"/>
        </w:rPr>
        <w:t>Bryan Allender /s/</w:t>
      </w:r>
    </w:p>
    <w:p w14:paraId="23DF1B89" w14:textId="41301902" w:rsidR="00F92D66" w:rsidRDefault="00F92D66" w:rsidP="00F92D66">
      <w:pPr>
        <w:ind w:left="750"/>
        <w:rPr>
          <w:u w:val="single"/>
        </w:rPr>
      </w:pPr>
    </w:p>
    <w:p w14:paraId="6D3C2B14" w14:textId="3DEB9767" w:rsidR="00F92D66" w:rsidRDefault="00F92D66" w:rsidP="00F92D66">
      <w:pPr>
        <w:ind w:left="750"/>
      </w:pPr>
      <w:r>
        <w:t>ATTEST:</w:t>
      </w:r>
    </w:p>
    <w:p w14:paraId="121C23D0" w14:textId="5C968A6C" w:rsidR="00F92D66" w:rsidRDefault="00F92D66" w:rsidP="00F92D66">
      <w:pPr>
        <w:ind w:left="750"/>
      </w:pPr>
    </w:p>
    <w:p w14:paraId="1649435A" w14:textId="42605428" w:rsidR="00F92D66" w:rsidRDefault="00F92D66" w:rsidP="00F92D66">
      <w:pPr>
        <w:ind w:left="750"/>
        <w:rPr>
          <w:u w:val="single"/>
        </w:rPr>
      </w:pPr>
      <w:r>
        <w:rPr>
          <w:u w:val="single"/>
        </w:rPr>
        <w:t>Patricia A Foxx /s/</w:t>
      </w:r>
    </w:p>
    <w:p w14:paraId="04896D28" w14:textId="453DAFBB" w:rsidR="00F92D66" w:rsidRPr="00F92D66" w:rsidRDefault="00F92D66" w:rsidP="00F92D66">
      <w:pPr>
        <w:ind w:left="750"/>
      </w:pPr>
      <w:r>
        <w:t>Clay County Auditor</w:t>
      </w:r>
    </w:p>
    <w:p w14:paraId="06740FA0" w14:textId="77777777" w:rsidR="004C02D0" w:rsidRPr="004C02D0" w:rsidRDefault="004C02D0" w:rsidP="004C02D0">
      <w:pPr>
        <w:rPr>
          <w:b/>
          <w:sz w:val="28"/>
          <w:szCs w:val="28"/>
        </w:rPr>
      </w:pPr>
    </w:p>
    <w:p w14:paraId="2D882CD1" w14:textId="7D7803AB" w:rsidR="004C02D0" w:rsidRPr="004C02D0" w:rsidRDefault="00802819" w:rsidP="004C02D0">
      <w:pPr>
        <w:rPr>
          <w:sz w:val="28"/>
          <w:szCs w:val="28"/>
        </w:rPr>
      </w:pPr>
      <w:r>
        <w:rPr>
          <w:sz w:val="28"/>
          <w:szCs w:val="28"/>
        </w:rPr>
        <w:t xml:space="preserve">Eric Somheil, </w:t>
      </w:r>
      <w:r w:rsidR="00BF3397">
        <w:rPr>
          <w:sz w:val="28"/>
          <w:szCs w:val="28"/>
        </w:rPr>
        <w:t xml:space="preserve">County </w:t>
      </w:r>
      <w:r>
        <w:rPr>
          <w:sz w:val="28"/>
          <w:szCs w:val="28"/>
        </w:rPr>
        <w:t>Attorney</w:t>
      </w:r>
      <w:r w:rsidR="00BF3397">
        <w:rPr>
          <w:sz w:val="28"/>
          <w:szCs w:val="28"/>
        </w:rPr>
        <w:t>,</w:t>
      </w:r>
      <w:r>
        <w:rPr>
          <w:sz w:val="28"/>
          <w:szCs w:val="28"/>
        </w:rPr>
        <w:t xml:space="preserve"> present</w:t>
      </w:r>
      <w:r w:rsidR="00BF3397">
        <w:rPr>
          <w:sz w:val="28"/>
          <w:szCs w:val="28"/>
        </w:rPr>
        <w:t>ed</w:t>
      </w:r>
      <w:r>
        <w:rPr>
          <w:sz w:val="28"/>
          <w:szCs w:val="28"/>
        </w:rPr>
        <w:t xml:space="preserve"> the Employee Re-Hire Ordinance 2024-25 to the Commissioners</w:t>
      </w:r>
      <w:r w:rsidR="00BF3397">
        <w:rPr>
          <w:sz w:val="28"/>
          <w:szCs w:val="28"/>
        </w:rPr>
        <w:t xml:space="preserve"> which consisted of Option one and Option two</w:t>
      </w:r>
      <w:r>
        <w:rPr>
          <w:sz w:val="28"/>
          <w:szCs w:val="28"/>
        </w:rPr>
        <w:t>.</w:t>
      </w:r>
      <w:r w:rsidR="00562510">
        <w:rPr>
          <w:sz w:val="28"/>
          <w:szCs w:val="28"/>
        </w:rPr>
        <w:t xml:space="preserve"> Marty mentioned if a </w:t>
      </w:r>
      <w:r w:rsidR="00BF3397">
        <w:rPr>
          <w:sz w:val="28"/>
          <w:szCs w:val="28"/>
        </w:rPr>
        <w:t xml:space="preserve">terminated former </w:t>
      </w:r>
      <w:r w:rsidR="00562510">
        <w:rPr>
          <w:sz w:val="28"/>
          <w:szCs w:val="28"/>
        </w:rPr>
        <w:t>employee want</w:t>
      </w:r>
      <w:r w:rsidR="00BF3397">
        <w:rPr>
          <w:sz w:val="28"/>
          <w:szCs w:val="28"/>
        </w:rPr>
        <w:t>ed</w:t>
      </w:r>
      <w:r w:rsidR="00562510">
        <w:rPr>
          <w:sz w:val="28"/>
          <w:szCs w:val="28"/>
        </w:rPr>
        <w:t xml:space="preserve"> to be re</w:t>
      </w:r>
      <w:r w:rsidR="00BF3397">
        <w:rPr>
          <w:sz w:val="28"/>
          <w:szCs w:val="28"/>
        </w:rPr>
        <w:t>-</w:t>
      </w:r>
      <w:r w:rsidR="00562510">
        <w:rPr>
          <w:sz w:val="28"/>
          <w:szCs w:val="28"/>
        </w:rPr>
        <w:t>hire</w:t>
      </w:r>
      <w:r w:rsidR="00BF3397">
        <w:rPr>
          <w:sz w:val="28"/>
          <w:szCs w:val="28"/>
        </w:rPr>
        <w:t>d,</w:t>
      </w:r>
      <w:r w:rsidR="00562510">
        <w:rPr>
          <w:sz w:val="28"/>
          <w:szCs w:val="28"/>
        </w:rPr>
        <w:t xml:space="preserve"> they would </w:t>
      </w:r>
      <w:r w:rsidR="00BF3397">
        <w:rPr>
          <w:sz w:val="28"/>
          <w:szCs w:val="28"/>
        </w:rPr>
        <w:t xml:space="preserve">need </w:t>
      </w:r>
      <w:r w:rsidR="00562510">
        <w:rPr>
          <w:sz w:val="28"/>
          <w:szCs w:val="28"/>
        </w:rPr>
        <w:t xml:space="preserve">to </w:t>
      </w:r>
      <w:r w:rsidR="00BF3397">
        <w:rPr>
          <w:sz w:val="28"/>
          <w:szCs w:val="28"/>
        </w:rPr>
        <w:t xml:space="preserve">submit their request in writing to </w:t>
      </w:r>
      <w:r w:rsidR="00562510">
        <w:rPr>
          <w:sz w:val="28"/>
          <w:szCs w:val="28"/>
        </w:rPr>
        <w:t>the Commissioners</w:t>
      </w:r>
      <w:r w:rsidR="00BF3397">
        <w:rPr>
          <w:sz w:val="28"/>
          <w:szCs w:val="28"/>
        </w:rPr>
        <w:t>.</w:t>
      </w:r>
    </w:p>
    <w:p w14:paraId="5C2C1089" w14:textId="77777777" w:rsidR="004C02D0" w:rsidRPr="004C02D0" w:rsidRDefault="004C02D0" w:rsidP="004C02D0">
      <w:pPr>
        <w:rPr>
          <w:sz w:val="28"/>
          <w:szCs w:val="28"/>
        </w:rPr>
      </w:pPr>
    </w:p>
    <w:p w14:paraId="313BB5CA" w14:textId="51B17DD7" w:rsidR="00562510" w:rsidRPr="00A91968" w:rsidRDefault="00562510" w:rsidP="00562510">
      <w:pPr>
        <w:rPr>
          <w:sz w:val="28"/>
          <w:szCs w:val="28"/>
        </w:rPr>
      </w:pPr>
      <w:r w:rsidRPr="004C02D0">
        <w:rPr>
          <w:sz w:val="28"/>
          <w:szCs w:val="28"/>
        </w:rPr>
        <w:t xml:space="preserve">Motion to </w:t>
      </w:r>
      <w:r>
        <w:rPr>
          <w:sz w:val="28"/>
          <w:szCs w:val="28"/>
        </w:rPr>
        <w:t>suspend the rules for Employee Re-Hire Ordinance 2024-25</w:t>
      </w:r>
      <w:r w:rsidRPr="004C02D0">
        <w:rPr>
          <w:sz w:val="28"/>
          <w:szCs w:val="28"/>
        </w:rPr>
        <w:t xml:space="preserve"> as presented was made by </w:t>
      </w:r>
      <w:r>
        <w:rPr>
          <w:sz w:val="28"/>
          <w:szCs w:val="28"/>
        </w:rPr>
        <w:t>Bryan Allender</w:t>
      </w:r>
      <w:r w:rsidRPr="004C02D0">
        <w:rPr>
          <w:sz w:val="28"/>
          <w:szCs w:val="28"/>
        </w:rPr>
        <w:t xml:space="preserve"> and seconded by </w:t>
      </w:r>
      <w:r>
        <w:rPr>
          <w:sz w:val="28"/>
          <w:szCs w:val="28"/>
        </w:rPr>
        <w:t>Paul Sinders</w:t>
      </w:r>
      <w:r w:rsidRPr="004C02D0">
        <w:rPr>
          <w:sz w:val="28"/>
          <w:szCs w:val="28"/>
        </w:rPr>
        <w:t xml:space="preserve">. Motion carried </w:t>
      </w:r>
      <w:r>
        <w:rPr>
          <w:sz w:val="28"/>
          <w:szCs w:val="28"/>
        </w:rPr>
        <w:t>3</w:t>
      </w:r>
      <w:r w:rsidRPr="004C02D0">
        <w:rPr>
          <w:sz w:val="28"/>
          <w:szCs w:val="28"/>
        </w:rPr>
        <w:t>-0.</w:t>
      </w:r>
    </w:p>
    <w:p w14:paraId="6A68C2CB" w14:textId="77777777" w:rsidR="00562510" w:rsidRDefault="00562510" w:rsidP="004C02D0">
      <w:pPr>
        <w:rPr>
          <w:sz w:val="28"/>
          <w:szCs w:val="28"/>
        </w:rPr>
      </w:pPr>
    </w:p>
    <w:p w14:paraId="0CAF9453" w14:textId="77777777" w:rsidR="00562510" w:rsidRDefault="00562510" w:rsidP="004C02D0">
      <w:pPr>
        <w:rPr>
          <w:sz w:val="28"/>
          <w:szCs w:val="28"/>
        </w:rPr>
      </w:pPr>
    </w:p>
    <w:p w14:paraId="3842A903" w14:textId="60A07F3F" w:rsidR="007E7D09" w:rsidRDefault="004C02D0" w:rsidP="004C02D0">
      <w:pPr>
        <w:rPr>
          <w:sz w:val="28"/>
          <w:szCs w:val="28"/>
        </w:rPr>
      </w:pPr>
      <w:r w:rsidRPr="004C02D0">
        <w:rPr>
          <w:sz w:val="28"/>
          <w:szCs w:val="28"/>
        </w:rPr>
        <w:t xml:space="preserve">Motion to approve the </w:t>
      </w:r>
      <w:r w:rsidR="00802819">
        <w:rPr>
          <w:sz w:val="28"/>
          <w:szCs w:val="28"/>
        </w:rPr>
        <w:t>Employee Re-Hire Ordinance 2024-25</w:t>
      </w:r>
      <w:r w:rsidRPr="004C02D0">
        <w:rPr>
          <w:sz w:val="28"/>
          <w:szCs w:val="28"/>
        </w:rPr>
        <w:t xml:space="preserve"> </w:t>
      </w:r>
      <w:r w:rsidR="00BF3397">
        <w:rPr>
          <w:sz w:val="28"/>
          <w:szCs w:val="28"/>
        </w:rPr>
        <w:t xml:space="preserve">with Option one, </w:t>
      </w:r>
      <w:r w:rsidRPr="004C02D0">
        <w:rPr>
          <w:sz w:val="28"/>
          <w:szCs w:val="28"/>
        </w:rPr>
        <w:t>as presented</w:t>
      </w:r>
      <w:r w:rsidR="0017418B">
        <w:rPr>
          <w:sz w:val="28"/>
          <w:szCs w:val="28"/>
        </w:rPr>
        <w:t>,</w:t>
      </w:r>
      <w:r w:rsidRPr="004C02D0">
        <w:rPr>
          <w:sz w:val="28"/>
          <w:szCs w:val="28"/>
        </w:rPr>
        <w:t xml:space="preserve"> was made by </w:t>
      </w:r>
      <w:r>
        <w:rPr>
          <w:sz w:val="28"/>
          <w:szCs w:val="28"/>
        </w:rPr>
        <w:t>Bryan Allender</w:t>
      </w:r>
      <w:r w:rsidRPr="004C02D0">
        <w:rPr>
          <w:sz w:val="28"/>
          <w:szCs w:val="28"/>
        </w:rPr>
        <w:t xml:space="preserve"> and seconded by </w:t>
      </w:r>
      <w:r w:rsidR="00562510">
        <w:rPr>
          <w:sz w:val="28"/>
          <w:szCs w:val="28"/>
        </w:rPr>
        <w:t>Marty Heffner</w:t>
      </w:r>
      <w:r w:rsidRPr="004C02D0">
        <w:rPr>
          <w:sz w:val="28"/>
          <w:szCs w:val="28"/>
        </w:rPr>
        <w:t xml:space="preserve">. Motion carried </w:t>
      </w:r>
      <w:r>
        <w:rPr>
          <w:sz w:val="28"/>
          <w:szCs w:val="28"/>
        </w:rPr>
        <w:t>3</w:t>
      </w:r>
      <w:r w:rsidRPr="004C02D0">
        <w:rPr>
          <w:sz w:val="28"/>
          <w:szCs w:val="28"/>
        </w:rPr>
        <w:t>-0.</w:t>
      </w:r>
      <w:bookmarkEnd w:id="0"/>
    </w:p>
    <w:p w14:paraId="083E7D3D" w14:textId="77777777" w:rsidR="00F92D66" w:rsidRPr="00A91968" w:rsidRDefault="00F92D66" w:rsidP="004C02D0">
      <w:pPr>
        <w:rPr>
          <w:sz w:val="28"/>
          <w:szCs w:val="28"/>
        </w:rPr>
      </w:pPr>
    </w:p>
    <w:p w14:paraId="0B705801" w14:textId="77777777" w:rsidR="00365B81" w:rsidRPr="00F44B6B" w:rsidRDefault="00365B81" w:rsidP="00B706BB">
      <w:pPr>
        <w:tabs>
          <w:tab w:val="left" w:pos="1965"/>
        </w:tabs>
        <w:rPr>
          <w:b/>
          <w:sz w:val="16"/>
          <w:szCs w:val="16"/>
        </w:rPr>
      </w:pPr>
    </w:p>
    <w:p w14:paraId="6FECCEEA" w14:textId="77777777" w:rsidR="005955F1" w:rsidRDefault="005955F1" w:rsidP="00075D82">
      <w:pPr>
        <w:tabs>
          <w:tab w:val="left" w:pos="1965"/>
        </w:tabs>
        <w:rPr>
          <w:b/>
          <w:sz w:val="28"/>
          <w:szCs w:val="28"/>
        </w:rPr>
      </w:pPr>
    </w:p>
    <w:p w14:paraId="6ACADBD2" w14:textId="77777777" w:rsidR="005955F1" w:rsidRDefault="005955F1" w:rsidP="00075D82">
      <w:pPr>
        <w:tabs>
          <w:tab w:val="left" w:pos="19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PUBLIC COMMENTS</w:t>
      </w:r>
    </w:p>
    <w:p w14:paraId="035FE807" w14:textId="77777777" w:rsidR="005955F1" w:rsidRDefault="005955F1" w:rsidP="00075D82">
      <w:pPr>
        <w:tabs>
          <w:tab w:val="left" w:pos="1965"/>
        </w:tabs>
        <w:rPr>
          <w:b/>
          <w:sz w:val="28"/>
          <w:szCs w:val="28"/>
        </w:rPr>
      </w:pPr>
    </w:p>
    <w:p w14:paraId="1154F4D7" w14:textId="62FDF1B3" w:rsidR="005955F1" w:rsidRPr="005955F1" w:rsidRDefault="007E7D09" w:rsidP="00075D82">
      <w:pPr>
        <w:tabs>
          <w:tab w:val="left" w:pos="196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No public comments</w:t>
      </w:r>
    </w:p>
    <w:p w14:paraId="03419A9A" w14:textId="77777777" w:rsidR="005955F1" w:rsidRDefault="005955F1" w:rsidP="00075D82">
      <w:pPr>
        <w:tabs>
          <w:tab w:val="left" w:pos="1965"/>
        </w:tabs>
        <w:rPr>
          <w:b/>
          <w:sz w:val="28"/>
          <w:szCs w:val="28"/>
        </w:rPr>
      </w:pPr>
    </w:p>
    <w:p w14:paraId="06D4A5CB" w14:textId="77777777" w:rsidR="00075D82" w:rsidRPr="00F63FFB" w:rsidRDefault="00075D82" w:rsidP="00075D82">
      <w:pPr>
        <w:tabs>
          <w:tab w:val="left" w:pos="1965"/>
        </w:tabs>
        <w:rPr>
          <w:b/>
          <w:sz w:val="28"/>
          <w:szCs w:val="28"/>
        </w:rPr>
      </w:pPr>
      <w:r w:rsidRPr="00F63FFB">
        <w:rPr>
          <w:b/>
          <w:sz w:val="28"/>
          <w:szCs w:val="28"/>
        </w:rPr>
        <w:t>IN THE MATTER OF ADJOURNMENT</w:t>
      </w:r>
    </w:p>
    <w:p w14:paraId="26E917CB" w14:textId="77777777" w:rsidR="00075D82" w:rsidRPr="005B144A" w:rsidRDefault="00075D82" w:rsidP="00075D82">
      <w:pPr>
        <w:rPr>
          <w:b/>
          <w:sz w:val="16"/>
          <w:szCs w:val="16"/>
        </w:rPr>
      </w:pPr>
    </w:p>
    <w:p w14:paraId="5742964F" w14:textId="55190478" w:rsidR="00075D82" w:rsidRPr="00AB6108" w:rsidRDefault="00075D82" w:rsidP="00075D82">
      <w:pPr>
        <w:rPr>
          <w:sz w:val="28"/>
          <w:szCs w:val="28"/>
        </w:rPr>
      </w:pPr>
      <w:r w:rsidRPr="00AB6108">
        <w:rPr>
          <w:sz w:val="28"/>
          <w:szCs w:val="28"/>
        </w:rPr>
        <w:t xml:space="preserve">There being no further business pertaining to this </w:t>
      </w:r>
      <w:r w:rsidR="00F9601F">
        <w:rPr>
          <w:sz w:val="28"/>
          <w:szCs w:val="28"/>
        </w:rPr>
        <w:t>S</w:t>
      </w:r>
      <w:r w:rsidR="0017418B">
        <w:rPr>
          <w:sz w:val="28"/>
          <w:szCs w:val="28"/>
        </w:rPr>
        <w:t>pecial</w:t>
      </w:r>
      <w:r w:rsidRPr="00AB6108">
        <w:rPr>
          <w:sz w:val="28"/>
          <w:szCs w:val="28"/>
        </w:rPr>
        <w:t xml:space="preserve"> </w:t>
      </w:r>
      <w:r w:rsidR="00F9601F">
        <w:rPr>
          <w:sz w:val="28"/>
          <w:szCs w:val="28"/>
        </w:rPr>
        <w:t>M</w:t>
      </w:r>
      <w:r w:rsidRPr="00AB6108">
        <w:rPr>
          <w:sz w:val="28"/>
          <w:szCs w:val="28"/>
        </w:rPr>
        <w:t xml:space="preserve">eeting, a motion to adjourn </w:t>
      </w:r>
      <w:r w:rsidR="00D25AF2" w:rsidRPr="00AB6108">
        <w:rPr>
          <w:sz w:val="28"/>
          <w:szCs w:val="28"/>
        </w:rPr>
        <w:t xml:space="preserve">was made by </w:t>
      </w:r>
      <w:r w:rsidR="00BB68BC">
        <w:rPr>
          <w:sz w:val="28"/>
          <w:szCs w:val="28"/>
        </w:rPr>
        <w:t>Paul Sinders</w:t>
      </w:r>
      <w:r w:rsidR="000842A6" w:rsidRPr="00AB6108">
        <w:rPr>
          <w:sz w:val="28"/>
          <w:szCs w:val="28"/>
        </w:rPr>
        <w:t xml:space="preserve"> and seconded by </w:t>
      </w:r>
      <w:r w:rsidR="00BB68BC">
        <w:rPr>
          <w:sz w:val="28"/>
          <w:szCs w:val="28"/>
        </w:rPr>
        <w:t>Bryan Allender</w:t>
      </w:r>
      <w:r w:rsidR="000842A6" w:rsidRPr="00AB6108">
        <w:rPr>
          <w:sz w:val="28"/>
          <w:szCs w:val="28"/>
        </w:rPr>
        <w:t xml:space="preserve">. </w:t>
      </w:r>
      <w:r w:rsidRPr="00AB6108">
        <w:rPr>
          <w:sz w:val="28"/>
          <w:szCs w:val="28"/>
        </w:rPr>
        <w:t xml:space="preserve">Motion carried </w:t>
      </w:r>
      <w:r w:rsidR="00D25AF2" w:rsidRPr="00AB6108">
        <w:rPr>
          <w:sz w:val="28"/>
          <w:szCs w:val="28"/>
        </w:rPr>
        <w:t>3</w:t>
      </w:r>
      <w:r w:rsidRPr="00AB6108">
        <w:rPr>
          <w:sz w:val="28"/>
          <w:szCs w:val="28"/>
        </w:rPr>
        <w:t>-0.</w:t>
      </w:r>
      <w:r w:rsidR="002823A1" w:rsidRPr="00AB6108">
        <w:rPr>
          <w:sz w:val="28"/>
          <w:szCs w:val="28"/>
        </w:rPr>
        <w:t xml:space="preserve">  </w:t>
      </w:r>
    </w:p>
    <w:p w14:paraId="308D41E9" w14:textId="77777777" w:rsidR="00AB6108" w:rsidRPr="00F44B6B" w:rsidRDefault="00AB6108" w:rsidP="00075D82">
      <w:pPr>
        <w:rPr>
          <w:sz w:val="16"/>
          <w:szCs w:val="16"/>
        </w:rPr>
      </w:pPr>
    </w:p>
    <w:p w14:paraId="36264456" w14:textId="77777777" w:rsidR="00AB6108" w:rsidRPr="005B144A" w:rsidRDefault="00AB6108" w:rsidP="00075D82"/>
    <w:p w14:paraId="75187606" w14:textId="77777777" w:rsidR="00075D82" w:rsidRPr="00F63FFB" w:rsidRDefault="00075D82" w:rsidP="00075D82">
      <w:pPr>
        <w:rPr>
          <w:sz w:val="28"/>
          <w:szCs w:val="28"/>
          <w:u w:val="single"/>
        </w:rPr>
      </w:pP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</w:p>
    <w:p w14:paraId="4674BBC4" w14:textId="77777777" w:rsidR="00075D82" w:rsidRPr="00F63FFB" w:rsidRDefault="00075D82" w:rsidP="00075D82">
      <w:pPr>
        <w:rPr>
          <w:sz w:val="28"/>
          <w:szCs w:val="28"/>
          <w:u w:val="single"/>
        </w:rPr>
      </w:pPr>
    </w:p>
    <w:p w14:paraId="07542426" w14:textId="77777777" w:rsidR="00075D82" w:rsidRPr="00F63FFB" w:rsidRDefault="00075D82" w:rsidP="00075D82">
      <w:pPr>
        <w:rPr>
          <w:sz w:val="28"/>
          <w:szCs w:val="28"/>
          <w:u w:val="single"/>
        </w:rPr>
      </w:pP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</w:p>
    <w:p w14:paraId="41FB8665" w14:textId="77777777" w:rsidR="00075D82" w:rsidRPr="00F63FFB" w:rsidRDefault="00075D82" w:rsidP="00075D82">
      <w:pPr>
        <w:rPr>
          <w:sz w:val="28"/>
          <w:szCs w:val="28"/>
          <w:u w:val="single"/>
        </w:rPr>
      </w:pPr>
    </w:p>
    <w:p w14:paraId="695F9A32" w14:textId="77777777" w:rsidR="00075D82" w:rsidRPr="00F63FFB" w:rsidRDefault="00075D82" w:rsidP="00075D82">
      <w:pPr>
        <w:rPr>
          <w:sz w:val="28"/>
          <w:szCs w:val="28"/>
          <w:u w:val="single"/>
        </w:rPr>
      </w:pP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</w:p>
    <w:p w14:paraId="13AB5146" w14:textId="77777777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 xml:space="preserve">Clay County Commissioners </w:t>
      </w:r>
    </w:p>
    <w:p w14:paraId="2E59AD7E" w14:textId="77777777" w:rsidR="00075D82" w:rsidRDefault="00075D82" w:rsidP="00075D82">
      <w:pPr>
        <w:rPr>
          <w:sz w:val="16"/>
          <w:szCs w:val="16"/>
        </w:rPr>
      </w:pPr>
    </w:p>
    <w:p w14:paraId="4161840E" w14:textId="77777777" w:rsidR="00AB6108" w:rsidRPr="005B144A" w:rsidRDefault="00AB6108" w:rsidP="00075D82">
      <w:pPr>
        <w:rPr>
          <w:sz w:val="16"/>
          <w:szCs w:val="16"/>
        </w:rPr>
      </w:pPr>
    </w:p>
    <w:p w14:paraId="5513D949" w14:textId="77777777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>Attest:</w:t>
      </w:r>
    </w:p>
    <w:p w14:paraId="7583BB4E" w14:textId="77777777" w:rsidR="00C62530" w:rsidRPr="005B144A" w:rsidRDefault="00C62530" w:rsidP="00075D82">
      <w:pPr>
        <w:rPr>
          <w:sz w:val="16"/>
          <w:szCs w:val="16"/>
        </w:rPr>
      </w:pPr>
    </w:p>
    <w:p w14:paraId="59B58DDB" w14:textId="77777777" w:rsidR="00075D82" w:rsidRPr="00F63FF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  <w:r w:rsidRPr="00F63FFB">
        <w:rPr>
          <w:sz w:val="28"/>
          <w:szCs w:val="28"/>
          <w:u w:val="single"/>
        </w:rPr>
        <w:tab/>
      </w:r>
    </w:p>
    <w:p w14:paraId="7BB6B039" w14:textId="68101A13" w:rsidR="00AC6E4B" w:rsidRDefault="00075D82" w:rsidP="00075D82">
      <w:pPr>
        <w:rPr>
          <w:sz w:val="28"/>
          <w:szCs w:val="28"/>
        </w:rPr>
      </w:pPr>
      <w:r w:rsidRPr="00F63FFB">
        <w:rPr>
          <w:sz w:val="28"/>
          <w:szCs w:val="28"/>
        </w:rPr>
        <w:t>Clay County Auditor</w:t>
      </w:r>
    </w:p>
    <w:p w14:paraId="2A937750" w14:textId="77777777" w:rsidR="00AC6E4B" w:rsidRDefault="00AC6E4B" w:rsidP="00075D82">
      <w:pPr>
        <w:rPr>
          <w:sz w:val="28"/>
          <w:szCs w:val="28"/>
        </w:rPr>
      </w:pPr>
    </w:p>
    <w:sectPr w:rsidR="00AC6E4B" w:rsidSect="0075036C">
      <w:type w:val="continuous"/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AFEF" w14:textId="77777777" w:rsidR="00307065" w:rsidRDefault="00307065" w:rsidP="00D64018">
      <w:r>
        <w:separator/>
      </w:r>
    </w:p>
  </w:endnote>
  <w:endnote w:type="continuationSeparator" w:id="0">
    <w:p w14:paraId="0C14C83C" w14:textId="77777777" w:rsidR="00307065" w:rsidRDefault="00307065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1890" w14:textId="77777777" w:rsidR="00307065" w:rsidRDefault="00307065" w:rsidP="00D64018">
      <w:r>
        <w:separator/>
      </w:r>
    </w:p>
  </w:footnote>
  <w:footnote w:type="continuationSeparator" w:id="0">
    <w:p w14:paraId="155BF965" w14:textId="77777777" w:rsidR="00307065" w:rsidRDefault="00307065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2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254B1"/>
    <w:multiLevelType w:val="hybridMultilevel"/>
    <w:tmpl w:val="094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4A310E"/>
    <w:multiLevelType w:val="hybridMultilevel"/>
    <w:tmpl w:val="18E0A76E"/>
    <w:lvl w:ilvl="0" w:tplc="546659DE">
      <w:start w:val="1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D279B6"/>
    <w:multiLevelType w:val="hybridMultilevel"/>
    <w:tmpl w:val="C23C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16"/>
  </w:num>
  <w:num w:numId="6">
    <w:abstractNumId w:val="6"/>
  </w:num>
  <w:num w:numId="7">
    <w:abstractNumId w:val="2"/>
  </w:num>
  <w:num w:numId="8">
    <w:abstractNumId w:val="17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15"/>
  </w:num>
  <w:num w:numId="15">
    <w:abstractNumId w:val="0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876"/>
    <w:rsid w:val="00000E97"/>
    <w:rsid w:val="00000FD2"/>
    <w:rsid w:val="000016B6"/>
    <w:rsid w:val="00001DEC"/>
    <w:rsid w:val="00002DC3"/>
    <w:rsid w:val="00003386"/>
    <w:rsid w:val="00006539"/>
    <w:rsid w:val="00007276"/>
    <w:rsid w:val="00011DBD"/>
    <w:rsid w:val="000121C8"/>
    <w:rsid w:val="000127E8"/>
    <w:rsid w:val="00013F30"/>
    <w:rsid w:val="00014F6F"/>
    <w:rsid w:val="00021A3D"/>
    <w:rsid w:val="00021EC1"/>
    <w:rsid w:val="00021F84"/>
    <w:rsid w:val="00022231"/>
    <w:rsid w:val="00022458"/>
    <w:rsid w:val="00027A65"/>
    <w:rsid w:val="00031A7A"/>
    <w:rsid w:val="00031D24"/>
    <w:rsid w:val="000324CF"/>
    <w:rsid w:val="00033A96"/>
    <w:rsid w:val="0003410B"/>
    <w:rsid w:val="00034BF9"/>
    <w:rsid w:val="00041064"/>
    <w:rsid w:val="0004443C"/>
    <w:rsid w:val="0004444D"/>
    <w:rsid w:val="00046777"/>
    <w:rsid w:val="00050110"/>
    <w:rsid w:val="00053FCD"/>
    <w:rsid w:val="00055B66"/>
    <w:rsid w:val="000560CE"/>
    <w:rsid w:val="0006154A"/>
    <w:rsid w:val="00062892"/>
    <w:rsid w:val="00062C3B"/>
    <w:rsid w:val="00066A54"/>
    <w:rsid w:val="0007300C"/>
    <w:rsid w:val="0007384E"/>
    <w:rsid w:val="00075D82"/>
    <w:rsid w:val="000773F0"/>
    <w:rsid w:val="000803AE"/>
    <w:rsid w:val="00080800"/>
    <w:rsid w:val="00080FE8"/>
    <w:rsid w:val="0008195A"/>
    <w:rsid w:val="00081FD6"/>
    <w:rsid w:val="0008298E"/>
    <w:rsid w:val="000829DF"/>
    <w:rsid w:val="000842A6"/>
    <w:rsid w:val="00086370"/>
    <w:rsid w:val="00086953"/>
    <w:rsid w:val="00086B73"/>
    <w:rsid w:val="00086EAE"/>
    <w:rsid w:val="00091B3B"/>
    <w:rsid w:val="000920D5"/>
    <w:rsid w:val="0009271B"/>
    <w:rsid w:val="0009726E"/>
    <w:rsid w:val="000A388B"/>
    <w:rsid w:val="000A394E"/>
    <w:rsid w:val="000A5517"/>
    <w:rsid w:val="000A576B"/>
    <w:rsid w:val="000A7D8E"/>
    <w:rsid w:val="000A7F20"/>
    <w:rsid w:val="000B01D8"/>
    <w:rsid w:val="000B173F"/>
    <w:rsid w:val="000B2792"/>
    <w:rsid w:val="000B30AD"/>
    <w:rsid w:val="000B4BEB"/>
    <w:rsid w:val="000B5E00"/>
    <w:rsid w:val="000B620F"/>
    <w:rsid w:val="000B6A50"/>
    <w:rsid w:val="000B6A90"/>
    <w:rsid w:val="000B727F"/>
    <w:rsid w:val="000B76F0"/>
    <w:rsid w:val="000C2370"/>
    <w:rsid w:val="000C387F"/>
    <w:rsid w:val="000C5EA6"/>
    <w:rsid w:val="000D5FDC"/>
    <w:rsid w:val="000D6671"/>
    <w:rsid w:val="000D6816"/>
    <w:rsid w:val="000D754C"/>
    <w:rsid w:val="000D7F11"/>
    <w:rsid w:val="000E2827"/>
    <w:rsid w:val="000E2FC9"/>
    <w:rsid w:val="000E3E54"/>
    <w:rsid w:val="000E4152"/>
    <w:rsid w:val="000E5B4A"/>
    <w:rsid w:val="000F1076"/>
    <w:rsid w:val="000F3D81"/>
    <w:rsid w:val="000F5914"/>
    <w:rsid w:val="000F67B3"/>
    <w:rsid w:val="000F70C8"/>
    <w:rsid w:val="0010129C"/>
    <w:rsid w:val="00101CD2"/>
    <w:rsid w:val="00103447"/>
    <w:rsid w:val="001041CC"/>
    <w:rsid w:val="00104BC2"/>
    <w:rsid w:val="00106D16"/>
    <w:rsid w:val="00106D74"/>
    <w:rsid w:val="0010732C"/>
    <w:rsid w:val="00107642"/>
    <w:rsid w:val="0011413F"/>
    <w:rsid w:val="00114C3C"/>
    <w:rsid w:val="00115F62"/>
    <w:rsid w:val="00116CF9"/>
    <w:rsid w:val="00120065"/>
    <w:rsid w:val="00120DBB"/>
    <w:rsid w:val="001215A2"/>
    <w:rsid w:val="00121883"/>
    <w:rsid w:val="001227E3"/>
    <w:rsid w:val="00124851"/>
    <w:rsid w:val="001252C8"/>
    <w:rsid w:val="00126229"/>
    <w:rsid w:val="001262E7"/>
    <w:rsid w:val="00131228"/>
    <w:rsid w:val="001313F1"/>
    <w:rsid w:val="001314D6"/>
    <w:rsid w:val="00131D1C"/>
    <w:rsid w:val="00133AA7"/>
    <w:rsid w:val="001350AC"/>
    <w:rsid w:val="001361AA"/>
    <w:rsid w:val="00136B6D"/>
    <w:rsid w:val="00136E9C"/>
    <w:rsid w:val="00136F66"/>
    <w:rsid w:val="001374D8"/>
    <w:rsid w:val="00137BE4"/>
    <w:rsid w:val="0014020A"/>
    <w:rsid w:val="00142BD0"/>
    <w:rsid w:val="0014588C"/>
    <w:rsid w:val="00146243"/>
    <w:rsid w:val="00147D6F"/>
    <w:rsid w:val="0015201A"/>
    <w:rsid w:val="00153DA0"/>
    <w:rsid w:val="0015438C"/>
    <w:rsid w:val="00154619"/>
    <w:rsid w:val="001557C6"/>
    <w:rsid w:val="00160DB4"/>
    <w:rsid w:val="0016175D"/>
    <w:rsid w:val="00161F38"/>
    <w:rsid w:val="00162AD6"/>
    <w:rsid w:val="0016382E"/>
    <w:rsid w:val="00164B3D"/>
    <w:rsid w:val="0016552A"/>
    <w:rsid w:val="00172436"/>
    <w:rsid w:val="001729A4"/>
    <w:rsid w:val="0017320A"/>
    <w:rsid w:val="001739DF"/>
    <w:rsid w:val="00173BEA"/>
    <w:rsid w:val="0017418B"/>
    <w:rsid w:val="0017483E"/>
    <w:rsid w:val="0017506B"/>
    <w:rsid w:val="00177C15"/>
    <w:rsid w:val="00180EB0"/>
    <w:rsid w:val="0018185D"/>
    <w:rsid w:val="00181A99"/>
    <w:rsid w:val="00182280"/>
    <w:rsid w:val="001861C9"/>
    <w:rsid w:val="00187123"/>
    <w:rsid w:val="00187290"/>
    <w:rsid w:val="00187ED8"/>
    <w:rsid w:val="00190442"/>
    <w:rsid w:val="00191933"/>
    <w:rsid w:val="00192876"/>
    <w:rsid w:val="00195205"/>
    <w:rsid w:val="001956F5"/>
    <w:rsid w:val="001A0214"/>
    <w:rsid w:val="001A0403"/>
    <w:rsid w:val="001A07EC"/>
    <w:rsid w:val="001A3506"/>
    <w:rsid w:val="001A387A"/>
    <w:rsid w:val="001B0548"/>
    <w:rsid w:val="001B0A44"/>
    <w:rsid w:val="001B1AE6"/>
    <w:rsid w:val="001B2C2E"/>
    <w:rsid w:val="001B380E"/>
    <w:rsid w:val="001B6F03"/>
    <w:rsid w:val="001C036D"/>
    <w:rsid w:val="001C6936"/>
    <w:rsid w:val="001C6E9F"/>
    <w:rsid w:val="001D0B27"/>
    <w:rsid w:val="001D151E"/>
    <w:rsid w:val="001D2386"/>
    <w:rsid w:val="001D307A"/>
    <w:rsid w:val="001D6883"/>
    <w:rsid w:val="001D7F00"/>
    <w:rsid w:val="001E0137"/>
    <w:rsid w:val="001E0C92"/>
    <w:rsid w:val="001E2185"/>
    <w:rsid w:val="001E2CD3"/>
    <w:rsid w:val="001E383E"/>
    <w:rsid w:val="001E4A11"/>
    <w:rsid w:val="001E5F6F"/>
    <w:rsid w:val="001E7B79"/>
    <w:rsid w:val="001F1D01"/>
    <w:rsid w:val="001F22BD"/>
    <w:rsid w:val="001F3DCA"/>
    <w:rsid w:val="001F4629"/>
    <w:rsid w:val="001F68DC"/>
    <w:rsid w:val="001F7402"/>
    <w:rsid w:val="001F75CB"/>
    <w:rsid w:val="00201B82"/>
    <w:rsid w:val="0020416E"/>
    <w:rsid w:val="00204984"/>
    <w:rsid w:val="00205A08"/>
    <w:rsid w:val="0020634B"/>
    <w:rsid w:val="002076E9"/>
    <w:rsid w:val="00207F7C"/>
    <w:rsid w:val="00210875"/>
    <w:rsid w:val="00212E05"/>
    <w:rsid w:val="0021453D"/>
    <w:rsid w:val="00214711"/>
    <w:rsid w:val="00215CAB"/>
    <w:rsid w:val="00216153"/>
    <w:rsid w:val="0021700D"/>
    <w:rsid w:val="00223F04"/>
    <w:rsid w:val="002256E7"/>
    <w:rsid w:val="00225C78"/>
    <w:rsid w:val="002279C2"/>
    <w:rsid w:val="00230C61"/>
    <w:rsid w:val="0023161A"/>
    <w:rsid w:val="00231DCC"/>
    <w:rsid w:val="002346D6"/>
    <w:rsid w:val="00235303"/>
    <w:rsid w:val="002366E0"/>
    <w:rsid w:val="002368B5"/>
    <w:rsid w:val="00236A45"/>
    <w:rsid w:val="0023767D"/>
    <w:rsid w:val="00240CD0"/>
    <w:rsid w:val="00240F0C"/>
    <w:rsid w:val="00242ABB"/>
    <w:rsid w:val="00242F95"/>
    <w:rsid w:val="00243DAA"/>
    <w:rsid w:val="00245D27"/>
    <w:rsid w:val="00246385"/>
    <w:rsid w:val="002464BE"/>
    <w:rsid w:val="00246B2A"/>
    <w:rsid w:val="0025033D"/>
    <w:rsid w:val="00251154"/>
    <w:rsid w:val="00251DEF"/>
    <w:rsid w:val="0025292F"/>
    <w:rsid w:val="00253513"/>
    <w:rsid w:val="00254E99"/>
    <w:rsid w:val="002560F1"/>
    <w:rsid w:val="002567B3"/>
    <w:rsid w:val="0025748F"/>
    <w:rsid w:val="00257539"/>
    <w:rsid w:val="0026248C"/>
    <w:rsid w:val="002628D4"/>
    <w:rsid w:val="00263FEB"/>
    <w:rsid w:val="002641F8"/>
    <w:rsid w:val="002708E4"/>
    <w:rsid w:val="00270E20"/>
    <w:rsid w:val="00271188"/>
    <w:rsid w:val="00273F93"/>
    <w:rsid w:val="00274E2A"/>
    <w:rsid w:val="00276F14"/>
    <w:rsid w:val="002823A1"/>
    <w:rsid w:val="00284A7A"/>
    <w:rsid w:val="0028519C"/>
    <w:rsid w:val="00287262"/>
    <w:rsid w:val="00287885"/>
    <w:rsid w:val="002906B9"/>
    <w:rsid w:val="0029171C"/>
    <w:rsid w:val="00291A36"/>
    <w:rsid w:val="00291ACC"/>
    <w:rsid w:val="00291B17"/>
    <w:rsid w:val="00292E18"/>
    <w:rsid w:val="00293F82"/>
    <w:rsid w:val="00294870"/>
    <w:rsid w:val="0029548F"/>
    <w:rsid w:val="00296CF4"/>
    <w:rsid w:val="00296F2F"/>
    <w:rsid w:val="00296FA6"/>
    <w:rsid w:val="0029774C"/>
    <w:rsid w:val="002A1E2C"/>
    <w:rsid w:val="002A1F69"/>
    <w:rsid w:val="002A2BA9"/>
    <w:rsid w:val="002A5DE9"/>
    <w:rsid w:val="002B0AC5"/>
    <w:rsid w:val="002B1307"/>
    <w:rsid w:val="002B6CB5"/>
    <w:rsid w:val="002B6E80"/>
    <w:rsid w:val="002B78C6"/>
    <w:rsid w:val="002C07CB"/>
    <w:rsid w:val="002C160E"/>
    <w:rsid w:val="002C2045"/>
    <w:rsid w:val="002C463A"/>
    <w:rsid w:val="002C56DF"/>
    <w:rsid w:val="002C768E"/>
    <w:rsid w:val="002D29B5"/>
    <w:rsid w:val="002E09CE"/>
    <w:rsid w:val="002E25A4"/>
    <w:rsid w:val="002E2C7E"/>
    <w:rsid w:val="002E3E01"/>
    <w:rsid w:val="002E4312"/>
    <w:rsid w:val="002E5376"/>
    <w:rsid w:val="002E7F0C"/>
    <w:rsid w:val="002F1490"/>
    <w:rsid w:val="002F34A6"/>
    <w:rsid w:val="002F3A5A"/>
    <w:rsid w:val="002F4253"/>
    <w:rsid w:val="002F46DC"/>
    <w:rsid w:val="002F4E1B"/>
    <w:rsid w:val="002F638E"/>
    <w:rsid w:val="002F68A0"/>
    <w:rsid w:val="00300954"/>
    <w:rsid w:val="00302BA7"/>
    <w:rsid w:val="003040FD"/>
    <w:rsid w:val="00307065"/>
    <w:rsid w:val="003079AD"/>
    <w:rsid w:val="00310549"/>
    <w:rsid w:val="003108E6"/>
    <w:rsid w:val="00313C63"/>
    <w:rsid w:val="003140E7"/>
    <w:rsid w:val="00314451"/>
    <w:rsid w:val="003154A5"/>
    <w:rsid w:val="00317007"/>
    <w:rsid w:val="00317C85"/>
    <w:rsid w:val="00321B8C"/>
    <w:rsid w:val="00326028"/>
    <w:rsid w:val="003271C3"/>
    <w:rsid w:val="00327C82"/>
    <w:rsid w:val="0033164A"/>
    <w:rsid w:val="0033251C"/>
    <w:rsid w:val="00334D65"/>
    <w:rsid w:val="003375E6"/>
    <w:rsid w:val="00341B1E"/>
    <w:rsid w:val="003423A7"/>
    <w:rsid w:val="00344A59"/>
    <w:rsid w:val="003458B5"/>
    <w:rsid w:val="00347F35"/>
    <w:rsid w:val="0035428B"/>
    <w:rsid w:val="00357A8A"/>
    <w:rsid w:val="00360B22"/>
    <w:rsid w:val="003632DD"/>
    <w:rsid w:val="00363C69"/>
    <w:rsid w:val="00365B81"/>
    <w:rsid w:val="003675E3"/>
    <w:rsid w:val="0037006E"/>
    <w:rsid w:val="00371E95"/>
    <w:rsid w:val="00375E90"/>
    <w:rsid w:val="003760C0"/>
    <w:rsid w:val="003775EE"/>
    <w:rsid w:val="003801C5"/>
    <w:rsid w:val="003827B5"/>
    <w:rsid w:val="00385F66"/>
    <w:rsid w:val="00396047"/>
    <w:rsid w:val="00397192"/>
    <w:rsid w:val="00397447"/>
    <w:rsid w:val="003A378D"/>
    <w:rsid w:val="003A4AB0"/>
    <w:rsid w:val="003A6123"/>
    <w:rsid w:val="003A7DB6"/>
    <w:rsid w:val="003B2E5E"/>
    <w:rsid w:val="003B3357"/>
    <w:rsid w:val="003B6C5E"/>
    <w:rsid w:val="003B7EA7"/>
    <w:rsid w:val="003C20D2"/>
    <w:rsid w:val="003C43BA"/>
    <w:rsid w:val="003C6286"/>
    <w:rsid w:val="003C63DD"/>
    <w:rsid w:val="003C7C65"/>
    <w:rsid w:val="003D1D81"/>
    <w:rsid w:val="003D2B37"/>
    <w:rsid w:val="003D38A0"/>
    <w:rsid w:val="003D52D6"/>
    <w:rsid w:val="003D595F"/>
    <w:rsid w:val="003D5D39"/>
    <w:rsid w:val="003D5F8D"/>
    <w:rsid w:val="003D698B"/>
    <w:rsid w:val="003E126D"/>
    <w:rsid w:val="003E176F"/>
    <w:rsid w:val="003E2357"/>
    <w:rsid w:val="003E30D9"/>
    <w:rsid w:val="003E4F04"/>
    <w:rsid w:val="003E519C"/>
    <w:rsid w:val="003E5C00"/>
    <w:rsid w:val="003E7843"/>
    <w:rsid w:val="003F0FFC"/>
    <w:rsid w:val="003F1EC2"/>
    <w:rsid w:val="003F2151"/>
    <w:rsid w:val="003F3507"/>
    <w:rsid w:val="003F4966"/>
    <w:rsid w:val="003F57C5"/>
    <w:rsid w:val="003F66E3"/>
    <w:rsid w:val="003F6B5D"/>
    <w:rsid w:val="003F6CD9"/>
    <w:rsid w:val="003F7482"/>
    <w:rsid w:val="00400969"/>
    <w:rsid w:val="00405CE7"/>
    <w:rsid w:val="00405FE3"/>
    <w:rsid w:val="004106B7"/>
    <w:rsid w:val="00410994"/>
    <w:rsid w:val="00412653"/>
    <w:rsid w:val="00412811"/>
    <w:rsid w:val="00413AE7"/>
    <w:rsid w:val="0041641D"/>
    <w:rsid w:val="004179EC"/>
    <w:rsid w:val="00420BC0"/>
    <w:rsid w:val="0042366B"/>
    <w:rsid w:val="00426480"/>
    <w:rsid w:val="004323ED"/>
    <w:rsid w:val="004333BB"/>
    <w:rsid w:val="00434742"/>
    <w:rsid w:val="00434DB6"/>
    <w:rsid w:val="00436BBE"/>
    <w:rsid w:val="00441EE8"/>
    <w:rsid w:val="00443285"/>
    <w:rsid w:val="00443D32"/>
    <w:rsid w:val="00444A09"/>
    <w:rsid w:val="004456E0"/>
    <w:rsid w:val="004472E2"/>
    <w:rsid w:val="0044739F"/>
    <w:rsid w:val="004503C9"/>
    <w:rsid w:val="004520BE"/>
    <w:rsid w:val="00452DE2"/>
    <w:rsid w:val="00453071"/>
    <w:rsid w:val="0045388E"/>
    <w:rsid w:val="0045458F"/>
    <w:rsid w:val="00460E82"/>
    <w:rsid w:val="00461559"/>
    <w:rsid w:val="00461A5F"/>
    <w:rsid w:val="00461B5E"/>
    <w:rsid w:val="00461CFE"/>
    <w:rsid w:val="00461D14"/>
    <w:rsid w:val="0046225C"/>
    <w:rsid w:val="00462359"/>
    <w:rsid w:val="004641C5"/>
    <w:rsid w:val="00465EB5"/>
    <w:rsid w:val="0046607B"/>
    <w:rsid w:val="00466667"/>
    <w:rsid w:val="00470F9A"/>
    <w:rsid w:val="0047470C"/>
    <w:rsid w:val="0048097A"/>
    <w:rsid w:val="0048211E"/>
    <w:rsid w:val="00483089"/>
    <w:rsid w:val="00483525"/>
    <w:rsid w:val="004840F4"/>
    <w:rsid w:val="0048416A"/>
    <w:rsid w:val="00486BCC"/>
    <w:rsid w:val="00490192"/>
    <w:rsid w:val="004903FC"/>
    <w:rsid w:val="004923AB"/>
    <w:rsid w:val="004929EA"/>
    <w:rsid w:val="004974B7"/>
    <w:rsid w:val="004A02DD"/>
    <w:rsid w:val="004A096D"/>
    <w:rsid w:val="004A22F2"/>
    <w:rsid w:val="004A499E"/>
    <w:rsid w:val="004A614F"/>
    <w:rsid w:val="004B1F78"/>
    <w:rsid w:val="004B251D"/>
    <w:rsid w:val="004B2DD6"/>
    <w:rsid w:val="004B5A7B"/>
    <w:rsid w:val="004B6D66"/>
    <w:rsid w:val="004B7FED"/>
    <w:rsid w:val="004C02D0"/>
    <w:rsid w:val="004C0305"/>
    <w:rsid w:val="004C163A"/>
    <w:rsid w:val="004C1F7A"/>
    <w:rsid w:val="004C25E4"/>
    <w:rsid w:val="004C5D07"/>
    <w:rsid w:val="004C5EA4"/>
    <w:rsid w:val="004C72D2"/>
    <w:rsid w:val="004D15CE"/>
    <w:rsid w:val="004D1A09"/>
    <w:rsid w:val="004D33DB"/>
    <w:rsid w:val="004D482D"/>
    <w:rsid w:val="004D5BFF"/>
    <w:rsid w:val="004D5CA5"/>
    <w:rsid w:val="004D6FF4"/>
    <w:rsid w:val="004E02FD"/>
    <w:rsid w:val="004E2D0B"/>
    <w:rsid w:val="004E4550"/>
    <w:rsid w:val="004F2EDF"/>
    <w:rsid w:val="004F32A9"/>
    <w:rsid w:val="004F3751"/>
    <w:rsid w:val="004F4ED1"/>
    <w:rsid w:val="004F5A09"/>
    <w:rsid w:val="004F60A9"/>
    <w:rsid w:val="00501C4D"/>
    <w:rsid w:val="00503E60"/>
    <w:rsid w:val="00505519"/>
    <w:rsid w:val="00505E0E"/>
    <w:rsid w:val="00506F5D"/>
    <w:rsid w:val="00507E79"/>
    <w:rsid w:val="005100EC"/>
    <w:rsid w:val="00510E22"/>
    <w:rsid w:val="0051767D"/>
    <w:rsid w:val="005202A8"/>
    <w:rsid w:val="00523F9C"/>
    <w:rsid w:val="005257A7"/>
    <w:rsid w:val="00527FFC"/>
    <w:rsid w:val="00530372"/>
    <w:rsid w:val="00532007"/>
    <w:rsid w:val="005332AE"/>
    <w:rsid w:val="0053351A"/>
    <w:rsid w:val="0053441E"/>
    <w:rsid w:val="00537369"/>
    <w:rsid w:val="00537421"/>
    <w:rsid w:val="00537826"/>
    <w:rsid w:val="00537FA9"/>
    <w:rsid w:val="00540A34"/>
    <w:rsid w:val="005434C1"/>
    <w:rsid w:val="005437A9"/>
    <w:rsid w:val="00544F66"/>
    <w:rsid w:val="00546004"/>
    <w:rsid w:val="00546A48"/>
    <w:rsid w:val="00546AB4"/>
    <w:rsid w:val="005475F3"/>
    <w:rsid w:val="00552066"/>
    <w:rsid w:val="00552CBF"/>
    <w:rsid w:val="00554F55"/>
    <w:rsid w:val="005573AE"/>
    <w:rsid w:val="00557A7A"/>
    <w:rsid w:val="005608A0"/>
    <w:rsid w:val="005612D7"/>
    <w:rsid w:val="00562510"/>
    <w:rsid w:val="00562A43"/>
    <w:rsid w:val="00563BA7"/>
    <w:rsid w:val="00571BD6"/>
    <w:rsid w:val="005756D5"/>
    <w:rsid w:val="0057591A"/>
    <w:rsid w:val="0057703E"/>
    <w:rsid w:val="005776F1"/>
    <w:rsid w:val="00581D07"/>
    <w:rsid w:val="005820C0"/>
    <w:rsid w:val="005826D0"/>
    <w:rsid w:val="00583A83"/>
    <w:rsid w:val="00585E36"/>
    <w:rsid w:val="00587003"/>
    <w:rsid w:val="00587283"/>
    <w:rsid w:val="00592F10"/>
    <w:rsid w:val="005931B9"/>
    <w:rsid w:val="005949A1"/>
    <w:rsid w:val="005955F1"/>
    <w:rsid w:val="005958F0"/>
    <w:rsid w:val="00597B9F"/>
    <w:rsid w:val="005A145D"/>
    <w:rsid w:val="005A4BE7"/>
    <w:rsid w:val="005A638C"/>
    <w:rsid w:val="005A655C"/>
    <w:rsid w:val="005A7BE0"/>
    <w:rsid w:val="005B074A"/>
    <w:rsid w:val="005B144A"/>
    <w:rsid w:val="005B430E"/>
    <w:rsid w:val="005B4EE0"/>
    <w:rsid w:val="005B568E"/>
    <w:rsid w:val="005B584F"/>
    <w:rsid w:val="005B790E"/>
    <w:rsid w:val="005C2929"/>
    <w:rsid w:val="005C3438"/>
    <w:rsid w:val="005C6087"/>
    <w:rsid w:val="005C671B"/>
    <w:rsid w:val="005C73B7"/>
    <w:rsid w:val="005D5CE5"/>
    <w:rsid w:val="005D690F"/>
    <w:rsid w:val="005E0A70"/>
    <w:rsid w:val="005E4585"/>
    <w:rsid w:val="005E6D97"/>
    <w:rsid w:val="005E6FC9"/>
    <w:rsid w:val="005F1816"/>
    <w:rsid w:val="005F2AD4"/>
    <w:rsid w:val="005F33F7"/>
    <w:rsid w:val="005F3521"/>
    <w:rsid w:val="005F4354"/>
    <w:rsid w:val="005F4D63"/>
    <w:rsid w:val="005F57C7"/>
    <w:rsid w:val="005F6760"/>
    <w:rsid w:val="005F6C43"/>
    <w:rsid w:val="005F6C8C"/>
    <w:rsid w:val="005F7283"/>
    <w:rsid w:val="00601107"/>
    <w:rsid w:val="00602BE5"/>
    <w:rsid w:val="00604413"/>
    <w:rsid w:val="00605B27"/>
    <w:rsid w:val="0060645D"/>
    <w:rsid w:val="00606525"/>
    <w:rsid w:val="006078CC"/>
    <w:rsid w:val="00615ED5"/>
    <w:rsid w:val="00615F62"/>
    <w:rsid w:val="006165C6"/>
    <w:rsid w:val="006203D6"/>
    <w:rsid w:val="006213B5"/>
    <w:rsid w:val="00621748"/>
    <w:rsid w:val="00622321"/>
    <w:rsid w:val="00623C0F"/>
    <w:rsid w:val="0062479F"/>
    <w:rsid w:val="0062688B"/>
    <w:rsid w:val="00626FB2"/>
    <w:rsid w:val="006273BA"/>
    <w:rsid w:val="00627E25"/>
    <w:rsid w:val="00627E9E"/>
    <w:rsid w:val="00633482"/>
    <w:rsid w:val="0063548C"/>
    <w:rsid w:val="00635641"/>
    <w:rsid w:val="006356A1"/>
    <w:rsid w:val="00635A8C"/>
    <w:rsid w:val="0063713A"/>
    <w:rsid w:val="00640F6B"/>
    <w:rsid w:val="0064108B"/>
    <w:rsid w:val="00642E2E"/>
    <w:rsid w:val="006433C4"/>
    <w:rsid w:val="00647F68"/>
    <w:rsid w:val="00650D3E"/>
    <w:rsid w:val="00655D1D"/>
    <w:rsid w:val="00656B5A"/>
    <w:rsid w:val="00657555"/>
    <w:rsid w:val="00657EB4"/>
    <w:rsid w:val="00661DD2"/>
    <w:rsid w:val="00661DFA"/>
    <w:rsid w:val="006625A7"/>
    <w:rsid w:val="00664EC6"/>
    <w:rsid w:val="00667F41"/>
    <w:rsid w:val="00670E4C"/>
    <w:rsid w:val="006717CF"/>
    <w:rsid w:val="006724F7"/>
    <w:rsid w:val="00672DB5"/>
    <w:rsid w:val="00673301"/>
    <w:rsid w:val="00675741"/>
    <w:rsid w:val="006768CE"/>
    <w:rsid w:val="006772D6"/>
    <w:rsid w:val="006774CB"/>
    <w:rsid w:val="00680A33"/>
    <w:rsid w:val="00680EDE"/>
    <w:rsid w:val="006815F9"/>
    <w:rsid w:val="00683D43"/>
    <w:rsid w:val="00685B7F"/>
    <w:rsid w:val="0068661C"/>
    <w:rsid w:val="00686C83"/>
    <w:rsid w:val="0069016F"/>
    <w:rsid w:val="0069065E"/>
    <w:rsid w:val="00692675"/>
    <w:rsid w:val="00693599"/>
    <w:rsid w:val="00694FD7"/>
    <w:rsid w:val="0069696A"/>
    <w:rsid w:val="006A4D7A"/>
    <w:rsid w:val="006A7534"/>
    <w:rsid w:val="006B09DF"/>
    <w:rsid w:val="006B1DD4"/>
    <w:rsid w:val="006B221C"/>
    <w:rsid w:val="006B3285"/>
    <w:rsid w:val="006B341A"/>
    <w:rsid w:val="006B49CD"/>
    <w:rsid w:val="006C089F"/>
    <w:rsid w:val="006C423B"/>
    <w:rsid w:val="006C4464"/>
    <w:rsid w:val="006C65C4"/>
    <w:rsid w:val="006C75E2"/>
    <w:rsid w:val="006D1725"/>
    <w:rsid w:val="006D1E5E"/>
    <w:rsid w:val="006D3722"/>
    <w:rsid w:val="006D3CD2"/>
    <w:rsid w:val="006D684E"/>
    <w:rsid w:val="006D73A7"/>
    <w:rsid w:val="006E01B2"/>
    <w:rsid w:val="006E1088"/>
    <w:rsid w:val="006E1DDC"/>
    <w:rsid w:val="006E2693"/>
    <w:rsid w:val="006E2837"/>
    <w:rsid w:val="006E3FD4"/>
    <w:rsid w:val="006E5CD8"/>
    <w:rsid w:val="006E6011"/>
    <w:rsid w:val="006E637E"/>
    <w:rsid w:val="006F0853"/>
    <w:rsid w:val="006F0D58"/>
    <w:rsid w:val="006F10C1"/>
    <w:rsid w:val="006F466C"/>
    <w:rsid w:val="006F4842"/>
    <w:rsid w:val="006F509A"/>
    <w:rsid w:val="006F5129"/>
    <w:rsid w:val="006F5231"/>
    <w:rsid w:val="006F7C9E"/>
    <w:rsid w:val="007009E2"/>
    <w:rsid w:val="00700EC7"/>
    <w:rsid w:val="00701474"/>
    <w:rsid w:val="00701EFC"/>
    <w:rsid w:val="007020F7"/>
    <w:rsid w:val="0070462F"/>
    <w:rsid w:val="00705343"/>
    <w:rsid w:val="0071276D"/>
    <w:rsid w:val="007129FD"/>
    <w:rsid w:val="007154AF"/>
    <w:rsid w:val="0071672E"/>
    <w:rsid w:val="00720D24"/>
    <w:rsid w:val="00720D82"/>
    <w:rsid w:val="007219F9"/>
    <w:rsid w:val="00721A29"/>
    <w:rsid w:val="00722041"/>
    <w:rsid w:val="007232FF"/>
    <w:rsid w:val="00725CC3"/>
    <w:rsid w:val="00730BFE"/>
    <w:rsid w:val="007329B0"/>
    <w:rsid w:val="00732A87"/>
    <w:rsid w:val="00733031"/>
    <w:rsid w:val="007331CF"/>
    <w:rsid w:val="00733B9B"/>
    <w:rsid w:val="007342F7"/>
    <w:rsid w:val="00735CA0"/>
    <w:rsid w:val="00735DE9"/>
    <w:rsid w:val="00736419"/>
    <w:rsid w:val="0073655E"/>
    <w:rsid w:val="00736B8F"/>
    <w:rsid w:val="0074124E"/>
    <w:rsid w:val="0074143E"/>
    <w:rsid w:val="00743EFF"/>
    <w:rsid w:val="00744C88"/>
    <w:rsid w:val="007453D9"/>
    <w:rsid w:val="00745D6F"/>
    <w:rsid w:val="00750352"/>
    <w:rsid w:val="0075036C"/>
    <w:rsid w:val="007511A3"/>
    <w:rsid w:val="00755602"/>
    <w:rsid w:val="00755CC4"/>
    <w:rsid w:val="007625D6"/>
    <w:rsid w:val="007635DB"/>
    <w:rsid w:val="00763E98"/>
    <w:rsid w:val="00764677"/>
    <w:rsid w:val="0076476A"/>
    <w:rsid w:val="00765716"/>
    <w:rsid w:val="00766FF1"/>
    <w:rsid w:val="00770052"/>
    <w:rsid w:val="00770A17"/>
    <w:rsid w:val="00770B04"/>
    <w:rsid w:val="007728B3"/>
    <w:rsid w:val="00772F12"/>
    <w:rsid w:val="007739A1"/>
    <w:rsid w:val="00774DCD"/>
    <w:rsid w:val="00780911"/>
    <w:rsid w:val="00781915"/>
    <w:rsid w:val="00781AEB"/>
    <w:rsid w:val="00781B01"/>
    <w:rsid w:val="007827DB"/>
    <w:rsid w:val="00782C79"/>
    <w:rsid w:val="00784C6D"/>
    <w:rsid w:val="00786338"/>
    <w:rsid w:val="00790A2A"/>
    <w:rsid w:val="00791C5B"/>
    <w:rsid w:val="00797FE4"/>
    <w:rsid w:val="007A0D1A"/>
    <w:rsid w:val="007A38A7"/>
    <w:rsid w:val="007A5C24"/>
    <w:rsid w:val="007B03B2"/>
    <w:rsid w:val="007B0F54"/>
    <w:rsid w:val="007B280B"/>
    <w:rsid w:val="007B3861"/>
    <w:rsid w:val="007B4676"/>
    <w:rsid w:val="007B4DCC"/>
    <w:rsid w:val="007B5E15"/>
    <w:rsid w:val="007B69F6"/>
    <w:rsid w:val="007B7699"/>
    <w:rsid w:val="007B7765"/>
    <w:rsid w:val="007B7F5F"/>
    <w:rsid w:val="007C19A4"/>
    <w:rsid w:val="007C20B8"/>
    <w:rsid w:val="007C2187"/>
    <w:rsid w:val="007C4D76"/>
    <w:rsid w:val="007C6D92"/>
    <w:rsid w:val="007D01CE"/>
    <w:rsid w:val="007D1EEB"/>
    <w:rsid w:val="007D24F8"/>
    <w:rsid w:val="007D43E7"/>
    <w:rsid w:val="007D4B06"/>
    <w:rsid w:val="007D4BE4"/>
    <w:rsid w:val="007D64F5"/>
    <w:rsid w:val="007E1269"/>
    <w:rsid w:val="007E2045"/>
    <w:rsid w:val="007E289D"/>
    <w:rsid w:val="007E3503"/>
    <w:rsid w:val="007E4953"/>
    <w:rsid w:val="007E67D1"/>
    <w:rsid w:val="007E67F0"/>
    <w:rsid w:val="007E74F3"/>
    <w:rsid w:val="007E7736"/>
    <w:rsid w:val="007E7D09"/>
    <w:rsid w:val="007F2D2E"/>
    <w:rsid w:val="007F4C0C"/>
    <w:rsid w:val="007F56DD"/>
    <w:rsid w:val="008026E1"/>
    <w:rsid w:val="00802819"/>
    <w:rsid w:val="00805812"/>
    <w:rsid w:val="00807FE3"/>
    <w:rsid w:val="00814685"/>
    <w:rsid w:val="00815D07"/>
    <w:rsid w:val="00822FDF"/>
    <w:rsid w:val="0082303D"/>
    <w:rsid w:val="008268CA"/>
    <w:rsid w:val="00826C24"/>
    <w:rsid w:val="00826D75"/>
    <w:rsid w:val="00827344"/>
    <w:rsid w:val="00835A9C"/>
    <w:rsid w:val="008368F9"/>
    <w:rsid w:val="00840237"/>
    <w:rsid w:val="008403E7"/>
    <w:rsid w:val="00841A4E"/>
    <w:rsid w:val="00841BFC"/>
    <w:rsid w:val="008428E3"/>
    <w:rsid w:val="008431D9"/>
    <w:rsid w:val="00844667"/>
    <w:rsid w:val="00846BAA"/>
    <w:rsid w:val="00846DE5"/>
    <w:rsid w:val="00853BCD"/>
    <w:rsid w:val="00854633"/>
    <w:rsid w:val="00854DA3"/>
    <w:rsid w:val="0085694D"/>
    <w:rsid w:val="008569A5"/>
    <w:rsid w:val="00857222"/>
    <w:rsid w:val="00857CD8"/>
    <w:rsid w:val="0086111D"/>
    <w:rsid w:val="00863428"/>
    <w:rsid w:val="00864492"/>
    <w:rsid w:val="00864EB8"/>
    <w:rsid w:val="0086646D"/>
    <w:rsid w:val="00866B65"/>
    <w:rsid w:val="00867E1F"/>
    <w:rsid w:val="00872E81"/>
    <w:rsid w:val="0087756E"/>
    <w:rsid w:val="00877E43"/>
    <w:rsid w:val="0088314A"/>
    <w:rsid w:val="00887FA2"/>
    <w:rsid w:val="00891C81"/>
    <w:rsid w:val="00893A65"/>
    <w:rsid w:val="00895377"/>
    <w:rsid w:val="00896A19"/>
    <w:rsid w:val="00897951"/>
    <w:rsid w:val="00897A09"/>
    <w:rsid w:val="008A0680"/>
    <w:rsid w:val="008A702D"/>
    <w:rsid w:val="008A72ED"/>
    <w:rsid w:val="008B4362"/>
    <w:rsid w:val="008B6600"/>
    <w:rsid w:val="008C087F"/>
    <w:rsid w:val="008C3B37"/>
    <w:rsid w:val="008C4FEB"/>
    <w:rsid w:val="008C5502"/>
    <w:rsid w:val="008D2725"/>
    <w:rsid w:val="008D3559"/>
    <w:rsid w:val="008E0688"/>
    <w:rsid w:val="008E094A"/>
    <w:rsid w:val="008E2871"/>
    <w:rsid w:val="008E3348"/>
    <w:rsid w:val="008E634E"/>
    <w:rsid w:val="008E7584"/>
    <w:rsid w:val="008F5287"/>
    <w:rsid w:val="00901978"/>
    <w:rsid w:val="0090210A"/>
    <w:rsid w:val="00902674"/>
    <w:rsid w:val="00902DF1"/>
    <w:rsid w:val="009035E6"/>
    <w:rsid w:val="00904235"/>
    <w:rsid w:val="00904D97"/>
    <w:rsid w:val="00904EF4"/>
    <w:rsid w:val="009069EF"/>
    <w:rsid w:val="00906C2D"/>
    <w:rsid w:val="00907510"/>
    <w:rsid w:val="0091057E"/>
    <w:rsid w:val="00911292"/>
    <w:rsid w:val="00911979"/>
    <w:rsid w:val="00913607"/>
    <w:rsid w:val="00914139"/>
    <w:rsid w:val="00914463"/>
    <w:rsid w:val="00914FDB"/>
    <w:rsid w:val="00915F73"/>
    <w:rsid w:val="0091608C"/>
    <w:rsid w:val="00922D7C"/>
    <w:rsid w:val="0092486B"/>
    <w:rsid w:val="00924A97"/>
    <w:rsid w:val="00924D56"/>
    <w:rsid w:val="00926CC6"/>
    <w:rsid w:val="009276D7"/>
    <w:rsid w:val="00930746"/>
    <w:rsid w:val="009308BD"/>
    <w:rsid w:val="00931010"/>
    <w:rsid w:val="009328F1"/>
    <w:rsid w:val="00932FD8"/>
    <w:rsid w:val="00935368"/>
    <w:rsid w:val="00935EA8"/>
    <w:rsid w:val="00936117"/>
    <w:rsid w:val="00936731"/>
    <w:rsid w:val="0093719D"/>
    <w:rsid w:val="00942821"/>
    <w:rsid w:val="009428D6"/>
    <w:rsid w:val="0094318D"/>
    <w:rsid w:val="0094341A"/>
    <w:rsid w:val="00943E37"/>
    <w:rsid w:val="0094472B"/>
    <w:rsid w:val="00945254"/>
    <w:rsid w:val="00946C29"/>
    <w:rsid w:val="00950378"/>
    <w:rsid w:val="009528C4"/>
    <w:rsid w:val="00953530"/>
    <w:rsid w:val="00953843"/>
    <w:rsid w:val="0095385B"/>
    <w:rsid w:val="00954868"/>
    <w:rsid w:val="00955053"/>
    <w:rsid w:val="00957571"/>
    <w:rsid w:val="00961BB9"/>
    <w:rsid w:val="0096276C"/>
    <w:rsid w:val="0096419D"/>
    <w:rsid w:val="0096517A"/>
    <w:rsid w:val="00965F90"/>
    <w:rsid w:val="009715FD"/>
    <w:rsid w:val="009716CB"/>
    <w:rsid w:val="0097357D"/>
    <w:rsid w:val="00977EA0"/>
    <w:rsid w:val="00977F57"/>
    <w:rsid w:val="009806C0"/>
    <w:rsid w:val="009817BA"/>
    <w:rsid w:val="00987E08"/>
    <w:rsid w:val="00990E74"/>
    <w:rsid w:val="00991F70"/>
    <w:rsid w:val="00993B03"/>
    <w:rsid w:val="00993CC1"/>
    <w:rsid w:val="00994B63"/>
    <w:rsid w:val="009A0446"/>
    <w:rsid w:val="009A118F"/>
    <w:rsid w:val="009A144F"/>
    <w:rsid w:val="009A275C"/>
    <w:rsid w:val="009A30C8"/>
    <w:rsid w:val="009A31AA"/>
    <w:rsid w:val="009A448A"/>
    <w:rsid w:val="009A6276"/>
    <w:rsid w:val="009A7C63"/>
    <w:rsid w:val="009B189D"/>
    <w:rsid w:val="009B1A8E"/>
    <w:rsid w:val="009B1D87"/>
    <w:rsid w:val="009B1E64"/>
    <w:rsid w:val="009B1E67"/>
    <w:rsid w:val="009B2F14"/>
    <w:rsid w:val="009B34E9"/>
    <w:rsid w:val="009B3E76"/>
    <w:rsid w:val="009B49DB"/>
    <w:rsid w:val="009B507E"/>
    <w:rsid w:val="009B7E68"/>
    <w:rsid w:val="009C1705"/>
    <w:rsid w:val="009C4269"/>
    <w:rsid w:val="009C69E9"/>
    <w:rsid w:val="009D0BB1"/>
    <w:rsid w:val="009D19B2"/>
    <w:rsid w:val="009D5464"/>
    <w:rsid w:val="009D775B"/>
    <w:rsid w:val="009E297C"/>
    <w:rsid w:val="009E3067"/>
    <w:rsid w:val="009F29EC"/>
    <w:rsid w:val="00A000E1"/>
    <w:rsid w:val="00A0207C"/>
    <w:rsid w:val="00A05459"/>
    <w:rsid w:val="00A060D5"/>
    <w:rsid w:val="00A0616F"/>
    <w:rsid w:val="00A113A0"/>
    <w:rsid w:val="00A13847"/>
    <w:rsid w:val="00A13DAD"/>
    <w:rsid w:val="00A145B9"/>
    <w:rsid w:val="00A15027"/>
    <w:rsid w:val="00A150D5"/>
    <w:rsid w:val="00A2090D"/>
    <w:rsid w:val="00A23F29"/>
    <w:rsid w:val="00A24D95"/>
    <w:rsid w:val="00A24FF5"/>
    <w:rsid w:val="00A25B11"/>
    <w:rsid w:val="00A266C6"/>
    <w:rsid w:val="00A26BE0"/>
    <w:rsid w:val="00A30895"/>
    <w:rsid w:val="00A309F2"/>
    <w:rsid w:val="00A31CF6"/>
    <w:rsid w:val="00A31E5C"/>
    <w:rsid w:val="00A3629A"/>
    <w:rsid w:val="00A36B83"/>
    <w:rsid w:val="00A376AF"/>
    <w:rsid w:val="00A4272E"/>
    <w:rsid w:val="00A44582"/>
    <w:rsid w:val="00A46110"/>
    <w:rsid w:val="00A4613A"/>
    <w:rsid w:val="00A50002"/>
    <w:rsid w:val="00A503FA"/>
    <w:rsid w:val="00A52FA2"/>
    <w:rsid w:val="00A54B93"/>
    <w:rsid w:val="00A54F99"/>
    <w:rsid w:val="00A555DF"/>
    <w:rsid w:val="00A56849"/>
    <w:rsid w:val="00A56FA4"/>
    <w:rsid w:val="00A61A24"/>
    <w:rsid w:val="00A628B1"/>
    <w:rsid w:val="00A641A5"/>
    <w:rsid w:val="00A6626D"/>
    <w:rsid w:val="00A67875"/>
    <w:rsid w:val="00A715D2"/>
    <w:rsid w:val="00A71A50"/>
    <w:rsid w:val="00A732C4"/>
    <w:rsid w:val="00A73862"/>
    <w:rsid w:val="00A74A45"/>
    <w:rsid w:val="00A82497"/>
    <w:rsid w:val="00A83C79"/>
    <w:rsid w:val="00A843D3"/>
    <w:rsid w:val="00A867ED"/>
    <w:rsid w:val="00A8684A"/>
    <w:rsid w:val="00A87A41"/>
    <w:rsid w:val="00A902AD"/>
    <w:rsid w:val="00A91968"/>
    <w:rsid w:val="00A92B7A"/>
    <w:rsid w:val="00A93115"/>
    <w:rsid w:val="00A946BD"/>
    <w:rsid w:val="00A95903"/>
    <w:rsid w:val="00A97F51"/>
    <w:rsid w:val="00AA114D"/>
    <w:rsid w:val="00AA1B22"/>
    <w:rsid w:val="00AA46E1"/>
    <w:rsid w:val="00AA52DD"/>
    <w:rsid w:val="00AA6418"/>
    <w:rsid w:val="00AA6AE0"/>
    <w:rsid w:val="00AB268F"/>
    <w:rsid w:val="00AB3C28"/>
    <w:rsid w:val="00AB5F08"/>
    <w:rsid w:val="00AB6108"/>
    <w:rsid w:val="00AB7B35"/>
    <w:rsid w:val="00AC01F1"/>
    <w:rsid w:val="00AC0F65"/>
    <w:rsid w:val="00AC123C"/>
    <w:rsid w:val="00AC268D"/>
    <w:rsid w:val="00AC3563"/>
    <w:rsid w:val="00AC5628"/>
    <w:rsid w:val="00AC6D01"/>
    <w:rsid w:val="00AC6E4B"/>
    <w:rsid w:val="00AC7DE6"/>
    <w:rsid w:val="00AC7F81"/>
    <w:rsid w:val="00AD069B"/>
    <w:rsid w:val="00AD08CC"/>
    <w:rsid w:val="00AD1B19"/>
    <w:rsid w:val="00AD1DB7"/>
    <w:rsid w:val="00AD21ED"/>
    <w:rsid w:val="00AD2DB9"/>
    <w:rsid w:val="00AD3920"/>
    <w:rsid w:val="00AD3EB3"/>
    <w:rsid w:val="00AE0776"/>
    <w:rsid w:val="00AE3653"/>
    <w:rsid w:val="00AE7C51"/>
    <w:rsid w:val="00AF1758"/>
    <w:rsid w:val="00AF2C3B"/>
    <w:rsid w:val="00AF3C80"/>
    <w:rsid w:val="00AF788C"/>
    <w:rsid w:val="00AF7DD3"/>
    <w:rsid w:val="00B00579"/>
    <w:rsid w:val="00B0072B"/>
    <w:rsid w:val="00B03BE4"/>
    <w:rsid w:val="00B03FDE"/>
    <w:rsid w:val="00B06447"/>
    <w:rsid w:val="00B10391"/>
    <w:rsid w:val="00B10EE4"/>
    <w:rsid w:val="00B1129E"/>
    <w:rsid w:val="00B11476"/>
    <w:rsid w:val="00B11FC8"/>
    <w:rsid w:val="00B14360"/>
    <w:rsid w:val="00B1558D"/>
    <w:rsid w:val="00B16557"/>
    <w:rsid w:val="00B208DF"/>
    <w:rsid w:val="00B260C0"/>
    <w:rsid w:val="00B334AA"/>
    <w:rsid w:val="00B34128"/>
    <w:rsid w:val="00B351C1"/>
    <w:rsid w:val="00B36A4D"/>
    <w:rsid w:val="00B44E31"/>
    <w:rsid w:val="00B4520B"/>
    <w:rsid w:val="00B46626"/>
    <w:rsid w:val="00B473BE"/>
    <w:rsid w:val="00B52605"/>
    <w:rsid w:val="00B5386F"/>
    <w:rsid w:val="00B55C69"/>
    <w:rsid w:val="00B56163"/>
    <w:rsid w:val="00B61F0F"/>
    <w:rsid w:val="00B6424E"/>
    <w:rsid w:val="00B660AF"/>
    <w:rsid w:val="00B678F2"/>
    <w:rsid w:val="00B706BB"/>
    <w:rsid w:val="00B71435"/>
    <w:rsid w:val="00B7325D"/>
    <w:rsid w:val="00B7413B"/>
    <w:rsid w:val="00B7542A"/>
    <w:rsid w:val="00B75C51"/>
    <w:rsid w:val="00B77114"/>
    <w:rsid w:val="00B807B5"/>
    <w:rsid w:val="00B809A4"/>
    <w:rsid w:val="00B81819"/>
    <w:rsid w:val="00B85136"/>
    <w:rsid w:val="00B86AE0"/>
    <w:rsid w:val="00B87076"/>
    <w:rsid w:val="00B87253"/>
    <w:rsid w:val="00B93D0F"/>
    <w:rsid w:val="00B93EA2"/>
    <w:rsid w:val="00B95376"/>
    <w:rsid w:val="00BA029D"/>
    <w:rsid w:val="00BA1353"/>
    <w:rsid w:val="00BA48CD"/>
    <w:rsid w:val="00BA5E08"/>
    <w:rsid w:val="00BA7EDD"/>
    <w:rsid w:val="00BB08F2"/>
    <w:rsid w:val="00BB0D1F"/>
    <w:rsid w:val="00BB1E3D"/>
    <w:rsid w:val="00BB68BC"/>
    <w:rsid w:val="00BB6AD2"/>
    <w:rsid w:val="00BB6B78"/>
    <w:rsid w:val="00BB78E6"/>
    <w:rsid w:val="00BC127C"/>
    <w:rsid w:val="00BC4163"/>
    <w:rsid w:val="00BC4F8A"/>
    <w:rsid w:val="00BC5DFF"/>
    <w:rsid w:val="00BD1E61"/>
    <w:rsid w:val="00BD1E90"/>
    <w:rsid w:val="00BD33E4"/>
    <w:rsid w:val="00BD4288"/>
    <w:rsid w:val="00BD5264"/>
    <w:rsid w:val="00BD7494"/>
    <w:rsid w:val="00BE0574"/>
    <w:rsid w:val="00BE1EE6"/>
    <w:rsid w:val="00BE3F27"/>
    <w:rsid w:val="00BE4B15"/>
    <w:rsid w:val="00BF2296"/>
    <w:rsid w:val="00BF3397"/>
    <w:rsid w:val="00BF34F2"/>
    <w:rsid w:val="00BF36E8"/>
    <w:rsid w:val="00BF72A5"/>
    <w:rsid w:val="00C05DD9"/>
    <w:rsid w:val="00C06E29"/>
    <w:rsid w:val="00C10629"/>
    <w:rsid w:val="00C10A43"/>
    <w:rsid w:val="00C10C66"/>
    <w:rsid w:val="00C16DE4"/>
    <w:rsid w:val="00C2056A"/>
    <w:rsid w:val="00C20D76"/>
    <w:rsid w:val="00C22A02"/>
    <w:rsid w:val="00C23E3D"/>
    <w:rsid w:val="00C25FB3"/>
    <w:rsid w:val="00C27BF1"/>
    <w:rsid w:val="00C33276"/>
    <w:rsid w:val="00C33ABD"/>
    <w:rsid w:val="00C36231"/>
    <w:rsid w:val="00C42B81"/>
    <w:rsid w:val="00C438A7"/>
    <w:rsid w:val="00C449C0"/>
    <w:rsid w:val="00C501F5"/>
    <w:rsid w:val="00C5201A"/>
    <w:rsid w:val="00C52FB1"/>
    <w:rsid w:val="00C5448A"/>
    <w:rsid w:val="00C5504E"/>
    <w:rsid w:val="00C55FA1"/>
    <w:rsid w:val="00C56794"/>
    <w:rsid w:val="00C61FBA"/>
    <w:rsid w:val="00C62530"/>
    <w:rsid w:val="00C642A5"/>
    <w:rsid w:val="00C66105"/>
    <w:rsid w:val="00C67EBA"/>
    <w:rsid w:val="00C70294"/>
    <w:rsid w:val="00C708FB"/>
    <w:rsid w:val="00C71713"/>
    <w:rsid w:val="00C71CDD"/>
    <w:rsid w:val="00C72EE9"/>
    <w:rsid w:val="00C7451E"/>
    <w:rsid w:val="00C75345"/>
    <w:rsid w:val="00C81EC2"/>
    <w:rsid w:val="00C826E3"/>
    <w:rsid w:val="00C834E7"/>
    <w:rsid w:val="00C8479A"/>
    <w:rsid w:val="00C84B33"/>
    <w:rsid w:val="00C90A5D"/>
    <w:rsid w:val="00C9289C"/>
    <w:rsid w:val="00C940CD"/>
    <w:rsid w:val="00C949A5"/>
    <w:rsid w:val="00C94B9F"/>
    <w:rsid w:val="00C95F00"/>
    <w:rsid w:val="00CA39D5"/>
    <w:rsid w:val="00CA406A"/>
    <w:rsid w:val="00CA78B2"/>
    <w:rsid w:val="00CB3ABF"/>
    <w:rsid w:val="00CB559F"/>
    <w:rsid w:val="00CB58D6"/>
    <w:rsid w:val="00CC0FFF"/>
    <w:rsid w:val="00CC21B2"/>
    <w:rsid w:val="00CC29BE"/>
    <w:rsid w:val="00CC637E"/>
    <w:rsid w:val="00CC65D5"/>
    <w:rsid w:val="00CC6C1A"/>
    <w:rsid w:val="00CD05CD"/>
    <w:rsid w:val="00CD1CC3"/>
    <w:rsid w:val="00CD2259"/>
    <w:rsid w:val="00CD2DD9"/>
    <w:rsid w:val="00CD5168"/>
    <w:rsid w:val="00CD5177"/>
    <w:rsid w:val="00CD5890"/>
    <w:rsid w:val="00CD643F"/>
    <w:rsid w:val="00CE1594"/>
    <w:rsid w:val="00CE3F49"/>
    <w:rsid w:val="00CE45EC"/>
    <w:rsid w:val="00CE5567"/>
    <w:rsid w:val="00CE5576"/>
    <w:rsid w:val="00CE6F8B"/>
    <w:rsid w:val="00CE7314"/>
    <w:rsid w:val="00CE73B0"/>
    <w:rsid w:val="00CF38B1"/>
    <w:rsid w:val="00CF3BA8"/>
    <w:rsid w:val="00CF429B"/>
    <w:rsid w:val="00CF4CFA"/>
    <w:rsid w:val="00CF6E05"/>
    <w:rsid w:val="00CF775B"/>
    <w:rsid w:val="00D003C8"/>
    <w:rsid w:val="00D00935"/>
    <w:rsid w:val="00D00CC5"/>
    <w:rsid w:val="00D016BF"/>
    <w:rsid w:val="00D0264A"/>
    <w:rsid w:val="00D03E7D"/>
    <w:rsid w:val="00D04528"/>
    <w:rsid w:val="00D05593"/>
    <w:rsid w:val="00D06656"/>
    <w:rsid w:val="00D114A5"/>
    <w:rsid w:val="00D11F9D"/>
    <w:rsid w:val="00D13FDC"/>
    <w:rsid w:val="00D15835"/>
    <w:rsid w:val="00D16C16"/>
    <w:rsid w:val="00D16D40"/>
    <w:rsid w:val="00D16E21"/>
    <w:rsid w:val="00D17FE6"/>
    <w:rsid w:val="00D22F3A"/>
    <w:rsid w:val="00D259DD"/>
    <w:rsid w:val="00D25AF2"/>
    <w:rsid w:val="00D264AC"/>
    <w:rsid w:val="00D274A3"/>
    <w:rsid w:val="00D305CF"/>
    <w:rsid w:val="00D317D9"/>
    <w:rsid w:val="00D330C1"/>
    <w:rsid w:val="00D340FA"/>
    <w:rsid w:val="00D34387"/>
    <w:rsid w:val="00D37008"/>
    <w:rsid w:val="00D41A48"/>
    <w:rsid w:val="00D44C85"/>
    <w:rsid w:val="00D455BE"/>
    <w:rsid w:val="00D458F9"/>
    <w:rsid w:val="00D45B06"/>
    <w:rsid w:val="00D45B7D"/>
    <w:rsid w:val="00D46C7A"/>
    <w:rsid w:val="00D47B29"/>
    <w:rsid w:val="00D500F8"/>
    <w:rsid w:val="00D548C4"/>
    <w:rsid w:val="00D54F41"/>
    <w:rsid w:val="00D568BD"/>
    <w:rsid w:val="00D57AC2"/>
    <w:rsid w:val="00D61DBF"/>
    <w:rsid w:val="00D629BA"/>
    <w:rsid w:val="00D6389A"/>
    <w:rsid w:val="00D64018"/>
    <w:rsid w:val="00D675E9"/>
    <w:rsid w:val="00D74598"/>
    <w:rsid w:val="00D7665C"/>
    <w:rsid w:val="00D83D37"/>
    <w:rsid w:val="00D8582B"/>
    <w:rsid w:val="00D85E27"/>
    <w:rsid w:val="00D87D50"/>
    <w:rsid w:val="00D900BC"/>
    <w:rsid w:val="00D91EE5"/>
    <w:rsid w:val="00D9251D"/>
    <w:rsid w:val="00D93ACD"/>
    <w:rsid w:val="00D94058"/>
    <w:rsid w:val="00D9712C"/>
    <w:rsid w:val="00D973BA"/>
    <w:rsid w:val="00DA1AC3"/>
    <w:rsid w:val="00DA2535"/>
    <w:rsid w:val="00DA3498"/>
    <w:rsid w:val="00DA516E"/>
    <w:rsid w:val="00DA5348"/>
    <w:rsid w:val="00DA7443"/>
    <w:rsid w:val="00DB0B46"/>
    <w:rsid w:val="00DB0FD5"/>
    <w:rsid w:val="00DB7D83"/>
    <w:rsid w:val="00DC2B51"/>
    <w:rsid w:val="00DC2BBF"/>
    <w:rsid w:val="00DC2E01"/>
    <w:rsid w:val="00DC74E2"/>
    <w:rsid w:val="00DC76E3"/>
    <w:rsid w:val="00DD74CE"/>
    <w:rsid w:val="00DE07F7"/>
    <w:rsid w:val="00DE093B"/>
    <w:rsid w:val="00DE0A6D"/>
    <w:rsid w:val="00DE0AFD"/>
    <w:rsid w:val="00DE2788"/>
    <w:rsid w:val="00DE2F29"/>
    <w:rsid w:val="00DF080A"/>
    <w:rsid w:val="00DF0C4B"/>
    <w:rsid w:val="00DF4F10"/>
    <w:rsid w:val="00DF57C9"/>
    <w:rsid w:val="00DF6FA4"/>
    <w:rsid w:val="00E01AD5"/>
    <w:rsid w:val="00E021A6"/>
    <w:rsid w:val="00E02EAC"/>
    <w:rsid w:val="00E04723"/>
    <w:rsid w:val="00E05F3E"/>
    <w:rsid w:val="00E06779"/>
    <w:rsid w:val="00E06901"/>
    <w:rsid w:val="00E06FD2"/>
    <w:rsid w:val="00E076CF"/>
    <w:rsid w:val="00E10877"/>
    <w:rsid w:val="00E13C3A"/>
    <w:rsid w:val="00E14D75"/>
    <w:rsid w:val="00E15957"/>
    <w:rsid w:val="00E16075"/>
    <w:rsid w:val="00E20630"/>
    <w:rsid w:val="00E218AC"/>
    <w:rsid w:val="00E2359A"/>
    <w:rsid w:val="00E23C84"/>
    <w:rsid w:val="00E250B2"/>
    <w:rsid w:val="00E25C27"/>
    <w:rsid w:val="00E27EA8"/>
    <w:rsid w:val="00E300D2"/>
    <w:rsid w:val="00E303BE"/>
    <w:rsid w:val="00E304B5"/>
    <w:rsid w:val="00E333A6"/>
    <w:rsid w:val="00E33766"/>
    <w:rsid w:val="00E3396B"/>
    <w:rsid w:val="00E33F5D"/>
    <w:rsid w:val="00E34DDC"/>
    <w:rsid w:val="00E37446"/>
    <w:rsid w:val="00E44486"/>
    <w:rsid w:val="00E446FF"/>
    <w:rsid w:val="00E44D0B"/>
    <w:rsid w:val="00E47ADC"/>
    <w:rsid w:val="00E47FDB"/>
    <w:rsid w:val="00E50CFD"/>
    <w:rsid w:val="00E5325A"/>
    <w:rsid w:val="00E559BD"/>
    <w:rsid w:val="00E626AE"/>
    <w:rsid w:val="00E635D8"/>
    <w:rsid w:val="00E6507C"/>
    <w:rsid w:val="00E65D7F"/>
    <w:rsid w:val="00E65E65"/>
    <w:rsid w:val="00E660BC"/>
    <w:rsid w:val="00E7011D"/>
    <w:rsid w:val="00E7070A"/>
    <w:rsid w:val="00E70AF4"/>
    <w:rsid w:val="00E71603"/>
    <w:rsid w:val="00E72238"/>
    <w:rsid w:val="00E72388"/>
    <w:rsid w:val="00E732D0"/>
    <w:rsid w:val="00E76E75"/>
    <w:rsid w:val="00E774FD"/>
    <w:rsid w:val="00E77EF9"/>
    <w:rsid w:val="00E80C0C"/>
    <w:rsid w:val="00E84675"/>
    <w:rsid w:val="00E8475A"/>
    <w:rsid w:val="00E9066D"/>
    <w:rsid w:val="00E91CB0"/>
    <w:rsid w:val="00E92B80"/>
    <w:rsid w:val="00E92DEA"/>
    <w:rsid w:val="00E94954"/>
    <w:rsid w:val="00E960E6"/>
    <w:rsid w:val="00E967DA"/>
    <w:rsid w:val="00EA2B06"/>
    <w:rsid w:val="00EA2E13"/>
    <w:rsid w:val="00EB0E72"/>
    <w:rsid w:val="00EB4630"/>
    <w:rsid w:val="00EB50D2"/>
    <w:rsid w:val="00EB6AFC"/>
    <w:rsid w:val="00EC106C"/>
    <w:rsid w:val="00EC246B"/>
    <w:rsid w:val="00EC4831"/>
    <w:rsid w:val="00EC540B"/>
    <w:rsid w:val="00EC5807"/>
    <w:rsid w:val="00ED064B"/>
    <w:rsid w:val="00ED13E4"/>
    <w:rsid w:val="00ED1DE1"/>
    <w:rsid w:val="00ED323B"/>
    <w:rsid w:val="00ED53AC"/>
    <w:rsid w:val="00ED7DC3"/>
    <w:rsid w:val="00EE05B4"/>
    <w:rsid w:val="00EE63D2"/>
    <w:rsid w:val="00EE7910"/>
    <w:rsid w:val="00EF10CE"/>
    <w:rsid w:val="00EF43F6"/>
    <w:rsid w:val="00EF63B5"/>
    <w:rsid w:val="00F00A9E"/>
    <w:rsid w:val="00F04D5F"/>
    <w:rsid w:val="00F06107"/>
    <w:rsid w:val="00F10EB4"/>
    <w:rsid w:val="00F110EB"/>
    <w:rsid w:val="00F116CE"/>
    <w:rsid w:val="00F12E05"/>
    <w:rsid w:val="00F13A69"/>
    <w:rsid w:val="00F14230"/>
    <w:rsid w:val="00F158B2"/>
    <w:rsid w:val="00F175B8"/>
    <w:rsid w:val="00F20617"/>
    <w:rsid w:val="00F2415B"/>
    <w:rsid w:val="00F2799D"/>
    <w:rsid w:val="00F3324E"/>
    <w:rsid w:val="00F3365A"/>
    <w:rsid w:val="00F35238"/>
    <w:rsid w:val="00F36B54"/>
    <w:rsid w:val="00F37A6E"/>
    <w:rsid w:val="00F40D64"/>
    <w:rsid w:val="00F44B5D"/>
    <w:rsid w:val="00F44B6B"/>
    <w:rsid w:val="00F44CBA"/>
    <w:rsid w:val="00F53CC3"/>
    <w:rsid w:val="00F56A31"/>
    <w:rsid w:val="00F601C2"/>
    <w:rsid w:val="00F60349"/>
    <w:rsid w:val="00F63FFB"/>
    <w:rsid w:val="00F64260"/>
    <w:rsid w:val="00F660D4"/>
    <w:rsid w:val="00F66392"/>
    <w:rsid w:val="00F750A5"/>
    <w:rsid w:val="00F77727"/>
    <w:rsid w:val="00F77D88"/>
    <w:rsid w:val="00F818D0"/>
    <w:rsid w:val="00F82F1B"/>
    <w:rsid w:val="00F8561E"/>
    <w:rsid w:val="00F85CA6"/>
    <w:rsid w:val="00F86745"/>
    <w:rsid w:val="00F92D66"/>
    <w:rsid w:val="00F93764"/>
    <w:rsid w:val="00F9423F"/>
    <w:rsid w:val="00F95D44"/>
    <w:rsid w:val="00F9601F"/>
    <w:rsid w:val="00F960A3"/>
    <w:rsid w:val="00F96681"/>
    <w:rsid w:val="00F97023"/>
    <w:rsid w:val="00F970FA"/>
    <w:rsid w:val="00F97A88"/>
    <w:rsid w:val="00F97E0A"/>
    <w:rsid w:val="00FA3DBD"/>
    <w:rsid w:val="00FA4E31"/>
    <w:rsid w:val="00FA6F25"/>
    <w:rsid w:val="00FB0BDD"/>
    <w:rsid w:val="00FB5840"/>
    <w:rsid w:val="00FB603C"/>
    <w:rsid w:val="00FB7554"/>
    <w:rsid w:val="00FB7728"/>
    <w:rsid w:val="00FC0C1F"/>
    <w:rsid w:val="00FC13FF"/>
    <w:rsid w:val="00FC1CAC"/>
    <w:rsid w:val="00FC245E"/>
    <w:rsid w:val="00FD08AF"/>
    <w:rsid w:val="00FD1566"/>
    <w:rsid w:val="00FD1AAA"/>
    <w:rsid w:val="00FD27C4"/>
    <w:rsid w:val="00FD2BBF"/>
    <w:rsid w:val="00FD2D6B"/>
    <w:rsid w:val="00FD5DE8"/>
    <w:rsid w:val="00FD66C1"/>
    <w:rsid w:val="00FD696D"/>
    <w:rsid w:val="00FE6146"/>
    <w:rsid w:val="00FE6324"/>
    <w:rsid w:val="00FF19B2"/>
    <w:rsid w:val="00FF2B3E"/>
    <w:rsid w:val="00FF3DFE"/>
    <w:rsid w:val="00FF404F"/>
    <w:rsid w:val="00FF4ED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A286B"/>
  <w15:chartTrackingRefBased/>
  <w15:docId w15:val="{BD835E39-3F6C-4F76-8223-C351AE87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2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customStyle="1" w:styleId="L5-1">
    <w:name w:val="L5-1"/>
    <w:basedOn w:val="Normal"/>
    <w:rsid w:val="00C71713"/>
    <w:pPr>
      <w:widowControl w:val="0"/>
      <w:ind w:left="1080" w:hanging="360"/>
    </w:pPr>
    <w:rPr>
      <w:szCs w:val="20"/>
    </w:rPr>
  </w:style>
  <w:style w:type="paragraph" w:customStyle="1" w:styleId="L2-1">
    <w:name w:val="L2-1"/>
    <w:basedOn w:val="Normal"/>
    <w:rsid w:val="00C71713"/>
    <w:pPr>
      <w:widowControl w:val="0"/>
      <w:ind w:left="1080" w:hanging="360"/>
    </w:pPr>
    <w:rPr>
      <w:szCs w:val="20"/>
    </w:rPr>
  </w:style>
  <w:style w:type="paragraph" w:customStyle="1" w:styleId="ListParagra">
    <w:name w:val="List Paragra"/>
    <w:basedOn w:val="Normal"/>
    <w:rsid w:val="00C71713"/>
    <w:pPr>
      <w:widowControl w:val="0"/>
      <w:ind w:left="720"/>
    </w:pPr>
    <w:rPr>
      <w:rFonts w:ascii="Calibri" w:hAnsi="Calibri"/>
      <w:sz w:val="22"/>
      <w:szCs w:val="20"/>
    </w:rPr>
  </w:style>
  <w:style w:type="paragraph" w:styleId="NoSpacing">
    <w:name w:val="No Spacing"/>
    <w:basedOn w:val="Normal"/>
    <w:uiPriority w:val="1"/>
    <w:qFormat/>
    <w:rsid w:val="00C71713"/>
    <w:pPr>
      <w:widowControl w:val="0"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rsid w:val="00745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53D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456E0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456E0"/>
    <w:rPr>
      <w:rFonts w:ascii="Calibri" w:eastAsia="Calibri" w:hAnsi="Calibri" w:cs="Consolas"/>
      <w:sz w:val="22"/>
      <w:szCs w:val="21"/>
    </w:rPr>
  </w:style>
  <w:style w:type="paragraph" w:styleId="Title">
    <w:name w:val="Title"/>
    <w:basedOn w:val="Normal"/>
    <w:link w:val="TitleChar"/>
    <w:qFormat/>
    <w:rsid w:val="00E559BD"/>
    <w:pPr>
      <w:jc w:val="center"/>
    </w:pPr>
    <w:rPr>
      <w:b/>
      <w:sz w:val="32"/>
      <w:szCs w:val="20"/>
    </w:rPr>
  </w:style>
  <w:style w:type="character" w:customStyle="1" w:styleId="TitleChar">
    <w:name w:val="Title Char"/>
    <w:link w:val="Title"/>
    <w:rsid w:val="00E559B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0AF0-84A7-4F87-B1DE-A8EFDD31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18</cp:revision>
  <cp:lastPrinted>2025-01-08T17:41:00Z</cp:lastPrinted>
  <dcterms:created xsi:type="dcterms:W3CDTF">2024-12-25T20:39:00Z</dcterms:created>
  <dcterms:modified xsi:type="dcterms:W3CDTF">2025-01-08T17:41:00Z</dcterms:modified>
</cp:coreProperties>
</file>